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FC8" w:rsidRDefault="00E03A51" w:rsidP="00E03A51">
      <w:pPr>
        <w:ind w:left="-8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838950" cy="9163050"/>
            <wp:effectExtent l="19050" t="0" r="0" b="0"/>
            <wp:docPr id="2" name="Рисунок 1" descr="C:\Users\OasisAdmin\Desktop\Скан\img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asisAdmin\Desktop\Скан\img29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/>
                    </a:blip>
                    <a:srcRect l="2121" t="5187" b="2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FC8" w:rsidRDefault="00404756">
      <w:pPr>
        <w:pStyle w:val="1"/>
        <w:jc w:val="center"/>
      </w:pPr>
      <w:bookmarkStart w:id="0" w:name="_13qis11n9wjh" w:colFirst="0" w:colLast="0"/>
      <w:bookmarkEnd w:id="0"/>
      <w:r>
        <w:lastRenderedPageBreak/>
        <w:t>ОБЩАЯ ЧАСТЬ</w:t>
      </w:r>
    </w:p>
    <w:p w:rsidR="002C4FC8" w:rsidRDefault="00404756" w:rsidP="00404756">
      <w:pPr>
        <w:ind w:firstLine="851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Указанные в настоящем Регламенте всероссийские соревнования по эндуро на мотоциклах </w:t>
      </w:r>
      <w:bookmarkStart w:id="1" w:name="_GoBack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 проводятся МФР и организаторами в строгом соответствии с Регламентом, Единым Календарным планом (ЕКП) Министерства спорта России, Спортивным Кодексом МФР, Правилами соревнований «Эндуро», требованиями Международной мотоциклетной федерации (FIM) и Европейского мотоциклетного союза (FIME), а так же Дополнительным Регламентом  по определенным видам соревнований.</w:t>
      </w:r>
    </w:p>
    <w:p w:rsidR="002C4FC8" w:rsidRDefault="00404756">
      <w:pPr>
        <w:pStyle w:val="2"/>
        <w:jc w:val="center"/>
      </w:pPr>
      <w:bookmarkStart w:id="2" w:name="_mxrarryw0ero" w:colFirst="0" w:colLast="0"/>
      <w:bookmarkEnd w:id="2"/>
      <w:r>
        <w:t>ГЛАВА 1. ЦЕЛИ И ЗАДАЧИ ПРОВЕДЕНИЯ СОРЕВНОВАНИЙ</w:t>
      </w:r>
    </w:p>
    <w:p w:rsidR="002C4FC8" w:rsidRDefault="00404756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Соревнования проводятся с целью:</w:t>
      </w:r>
      <w:r>
        <w:tab/>
      </w:r>
    </w:p>
    <w:p w:rsidR="002C4FC8" w:rsidRDefault="00404756">
      <w:pPr>
        <w:numPr>
          <w:ilvl w:val="0"/>
          <w:numId w:val="2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Определения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победителей и призеров Чемпионатов, Кубка и Первенств России, других официальных соревнований.</w:t>
      </w:r>
    </w:p>
    <w:p w:rsidR="002C4FC8" w:rsidRDefault="00404756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Соревнования решают следующие задачи:</w:t>
      </w:r>
      <w:r>
        <w:tab/>
      </w:r>
    </w:p>
    <w:p w:rsidR="002C4FC8" w:rsidRDefault="00404756">
      <w:pPr>
        <w:numPr>
          <w:ilvl w:val="0"/>
          <w:numId w:val="1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Популяризация мотоциклетного спорта в России.</w:t>
      </w:r>
    </w:p>
    <w:p w:rsidR="002C4FC8" w:rsidRDefault="00404756">
      <w:pPr>
        <w:numPr>
          <w:ilvl w:val="0"/>
          <w:numId w:val="1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Повышение спортивного мастерства спортсменов-участников.</w:t>
      </w:r>
    </w:p>
    <w:p w:rsidR="002C4FC8" w:rsidRDefault="00404756">
      <w:pPr>
        <w:numPr>
          <w:ilvl w:val="0"/>
          <w:numId w:val="1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Подготовка членов сборных команд России для участия в международных соревнованиях, чемпионатах Мира и Европы.</w:t>
      </w:r>
    </w:p>
    <w:p w:rsidR="002C4FC8" w:rsidRDefault="00404756">
      <w:pPr>
        <w:numPr>
          <w:ilvl w:val="0"/>
          <w:numId w:val="1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Определение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сильнейших команд и спортсменов-участников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соревнований.</w:t>
      </w:r>
    </w:p>
    <w:p w:rsidR="002C4FC8" w:rsidRDefault="00404756">
      <w:pPr>
        <w:numPr>
          <w:ilvl w:val="0"/>
          <w:numId w:val="1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Пропаганда здорового образа жизни, привлечение молодежи к занятию спортом, организация досуга широких масс любителей эндуро на мотоциклах, и пропаганда российского мотоспорта.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jc w:val="center"/>
      </w:pPr>
      <w:bookmarkStart w:id="3" w:name="_sa09exss2wqz" w:colFirst="0" w:colLast="0"/>
      <w:bookmarkEnd w:id="3"/>
      <w:r>
        <w:t>ГЛАВА 2. ПОРЯДОК И СРОКИ ПРОВЕДЕНИЯ СОРЕВНОВАНИЙ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2.1.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Соревнования по эндуро на мотоциклах, проводятся по Правилам «Эндуро», Спортивному Кодексу МФР, настоящему Регламенту и дополнительному регламенту по конкретному виду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Общая часть Регламента является обязательной для исполнения во всех соревнованиях по эндуро на мотоциклах, если иное не указано в дополнительном регламенте по конкретному виду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2.2.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Соревнования эндуро проходят в рамках Чемпионата, кубка и первенства РФ и имеют своей целью определение надежности мотоциклов и квалификации спортсменов, задачей которых является прохождение заранее размеченной трассы.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2.3.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Технические организаторы всех соревнований должны иметь дополнительный регламент не противоречащий данному Регламенту и дополняющее его.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Дополнительный регламент соответствующих соревнований должен быть одобрен Комиссией Эндуро МФР (далее Комиссией) не позднее, чем за 1,5 месяца до начала соревнований, и опубликован на сайте Комиссии.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2.4.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Сроки проведения соревнований определяются официальным календарем, представленным Комиссией, утвержденным Президентом МФР и вошедшим в ЕКП Министерства Спорта России.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lastRenderedPageBreak/>
        <w:t>2.5.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Отчетность по соревнованиям, включенным в ЕКП Министерства Спорта России, осуществляется в соответствии с требованиями Министерства Спорта.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Главный судья обязан сдать организаторам подписанный Протокол соревнований и отчет Главного судьи, список судейской коллегии с выставленными оценками за работу, а также поступившие протесты и свои решения по ним.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Протокол соревнований, отчет Главного судьи и главного врача (при наличии травм), регистрационный список участников, поступившие протесты (если такие имелись) и решения по ним, Организатор представляет в сканированном виде по электронной почте в Секретариат МФР (info@mfr.ru) в течение 24 часов после гонки.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Оригиналы документов в печатном виде в течение 7 дней после окончания соревнований направляются почтой или передаются под роспись в МФР. Копии (дубликаты) всех документов остаются на хранении у Организатора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Утвержденные протоколы соревнований представляются в печатном и в электронном виде в Министерства Спорта РФ и курирующее управление ФГУ ЦСП в течение 10 дней после окончания последнего этапа.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Записи о наложении штрафов вносятся в отчет Главного судьи и являются обязательными для исполнения.</w:t>
      </w:r>
    </w:p>
    <w:p w:rsidR="00A2462D" w:rsidRDefault="00404756" w:rsidP="00A2462D">
      <w:pPr>
        <w:pStyle w:val="2"/>
        <w:jc w:val="center"/>
      </w:pPr>
      <w:bookmarkStart w:id="4" w:name="_r1xrohttoot0" w:colFirst="0" w:colLast="0"/>
      <w:bookmarkEnd w:id="4"/>
      <w:r>
        <w:t xml:space="preserve">ГЛАВА 3. </w:t>
      </w:r>
      <w:r w:rsidR="00A2462D">
        <w:t>ВРЕМЯ И МЕСТО СОРЕВНОВАНИЙ</w:t>
      </w:r>
    </w:p>
    <w:p w:rsidR="00A2462D" w:rsidRDefault="00A2462D" w:rsidP="00A2462D">
      <w:pPr>
        <w:rPr>
          <w:rFonts w:ascii="Times New Roman" w:hAnsi="Times New Roman" w:cs="Times New Roman"/>
          <w:sz w:val="24"/>
        </w:rPr>
      </w:pPr>
      <w:r w:rsidRPr="00A2462D">
        <w:rPr>
          <w:rFonts w:ascii="Times New Roman" w:hAnsi="Times New Roman" w:cs="Times New Roman"/>
          <w:sz w:val="24"/>
        </w:rPr>
        <w:t>3.1.</w:t>
      </w:r>
      <w:r>
        <w:rPr>
          <w:rFonts w:ascii="Times New Roman" w:hAnsi="Times New Roman" w:cs="Times New Roman"/>
          <w:sz w:val="24"/>
        </w:rPr>
        <w:t xml:space="preserve"> Соревнования проводятся в городе Владикавказе Республика Северная Осетия – Алания, район Лысой горы, Черная речка – 18-21 октября 2019 года.</w:t>
      </w:r>
    </w:p>
    <w:p w:rsidR="00E44E64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44E64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>ПРЕДВАРИТЕЛЬНОЕ  РАСПИСАНИЕ СОРЕВНОВАНИЙ</w:t>
      </w:r>
    </w:p>
    <w:p w:rsidR="00E44E64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E44E64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  <w:r w:rsidRPr="00FF65E1"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>18 октября</w:t>
      </w:r>
      <w:r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 xml:space="preserve"> </w:t>
      </w:r>
      <w:r w:rsidRPr="00FF65E1"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 xml:space="preserve"> пятница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С 17.00 до 19.00 -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приезд, регистрация участников, техосмотр, маркировка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мотоциклов.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19.00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 брифинг ГСК и спортсменов.</w:t>
      </w:r>
    </w:p>
    <w:p w:rsidR="00E44E64" w:rsidRPr="001640A4" w:rsidRDefault="00E44E64" w:rsidP="00E44E64">
      <w:pPr>
        <w:jc w:val="center"/>
        <w:rPr>
          <w:rFonts w:ascii="Times New Roman" w:eastAsia="Times New Roman" w:hAnsi="Times New Roman" w:cs="Times New Roman"/>
          <w:szCs w:val="24"/>
        </w:rPr>
      </w:pPr>
    </w:p>
    <w:p w:rsidR="00E44E64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  <w:r w:rsidRPr="00FF65E1"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 xml:space="preserve">19 октября </w:t>
      </w:r>
      <w:r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 xml:space="preserve"> </w:t>
      </w:r>
      <w:r w:rsidRPr="00FF65E1"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>суббота</w:t>
      </w:r>
    </w:p>
    <w:p w:rsidR="00E44E64" w:rsidRPr="003D6DEA" w:rsidRDefault="003D6DEA" w:rsidP="003D6DEA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3D6DEA">
        <w:rPr>
          <w:rFonts w:ascii="Times New Roman" w:eastAsia="Times New Roman" w:hAnsi="Times New Roman" w:cs="Times New Roman"/>
          <w:b/>
          <w:sz w:val="28"/>
          <w:szCs w:val="24"/>
        </w:rPr>
        <w:t>Соревнования проводятся по формату «Эндуро» (общий регламент)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С 8.00 до 10.30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-регистрация участников, техосмотр, постановка мотоциклов  в 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закрытый парк.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10.40-11.10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-брифинг ГСК и спортсменов и торжественное открытие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соревнований.</w:t>
      </w:r>
    </w:p>
    <w:p w:rsidR="00E44E64" w:rsidRDefault="00E44E64" w:rsidP="003D6DEA">
      <w:pPr>
        <w:ind w:left="2160" w:hanging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11.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3</w:t>
      </w:r>
      <w:r>
        <w:rPr>
          <w:rFonts w:ascii="Times New Roman" w:eastAsia="Times New Roman" w:hAnsi="Times New Roman" w:cs="Times New Roman"/>
          <w:sz w:val="28"/>
          <w:szCs w:val="24"/>
        </w:rPr>
        <w:t>0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>-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старт первого участника соревнований «Эндуро» в классах «Открытый», Е1, Е2, Е3, «Юниоры», «Спорт».</w:t>
      </w:r>
    </w:p>
    <w:p w:rsidR="003D6DEA" w:rsidRDefault="00E44E64" w:rsidP="003D6DEA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5</w:t>
      </w:r>
      <w:r>
        <w:rPr>
          <w:rFonts w:ascii="Times New Roman" w:eastAsia="Times New Roman" w:hAnsi="Times New Roman" w:cs="Times New Roman"/>
          <w:sz w:val="28"/>
          <w:szCs w:val="24"/>
        </w:rPr>
        <w:t>.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00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ab/>
      </w:r>
      <w:r w:rsidR="003D6DEA">
        <w:rPr>
          <w:rFonts w:ascii="Times New Roman" w:eastAsia="Times New Roman" w:hAnsi="Times New Roman" w:cs="Times New Roman"/>
          <w:sz w:val="28"/>
          <w:szCs w:val="24"/>
        </w:rPr>
        <w:tab/>
      </w:r>
      <w:r w:rsidR="003D6DEA"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- 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 xml:space="preserve">финиш первого участника соревнований «Эндуро» в классах </w:t>
      </w:r>
    </w:p>
    <w:p w:rsidR="003D6DEA" w:rsidRDefault="003D6DEA" w:rsidP="003D6DEA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«Открытый», Е1, Е2, Е3, «Юниоры», «Спорт». Сразу после </w:t>
      </w:r>
    </w:p>
    <w:p w:rsidR="003D6DEA" w:rsidRDefault="003D6DEA" w:rsidP="003D6DEA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финиша все спортсмены ставят мотоциклы в закрытый парк.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lastRenderedPageBreak/>
        <w:t>1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7</w:t>
      </w:r>
      <w:r>
        <w:rPr>
          <w:rFonts w:ascii="Times New Roman" w:eastAsia="Times New Roman" w:hAnsi="Times New Roman" w:cs="Times New Roman"/>
          <w:sz w:val="28"/>
          <w:szCs w:val="24"/>
        </w:rPr>
        <w:t>.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0</w:t>
      </w:r>
      <w:r>
        <w:rPr>
          <w:rFonts w:ascii="Times New Roman" w:eastAsia="Times New Roman" w:hAnsi="Times New Roman" w:cs="Times New Roman"/>
          <w:sz w:val="28"/>
          <w:szCs w:val="24"/>
        </w:rPr>
        <w:t>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 выдача всех мотоциклов спортсменам из закрытого парка для </w:t>
      </w:r>
    </w:p>
    <w:p w:rsidR="003D6DEA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подготовки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 xml:space="preserve"> их ко второму дню соревнований по «Кантри кросс </w:t>
      </w:r>
    </w:p>
    <w:p w:rsidR="00E44E64" w:rsidRDefault="003D6DEA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Эндуро».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8</w:t>
      </w:r>
      <w:r>
        <w:rPr>
          <w:rFonts w:ascii="Times New Roman" w:eastAsia="Times New Roman" w:hAnsi="Times New Roman" w:cs="Times New Roman"/>
          <w:sz w:val="28"/>
          <w:szCs w:val="24"/>
        </w:rPr>
        <w:t>.</w:t>
      </w:r>
      <w:r w:rsidR="003D6DEA">
        <w:rPr>
          <w:rFonts w:ascii="Times New Roman" w:eastAsia="Times New Roman" w:hAnsi="Times New Roman" w:cs="Times New Roman"/>
          <w:sz w:val="28"/>
          <w:szCs w:val="24"/>
        </w:rPr>
        <w:t>0</w:t>
      </w:r>
      <w:r>
        <w:rPr>
          <w:rFonts w:ascii="Times New Roman" w:eastAsia="Times New Roman" w:hAnsi="Times New Roman" w:cs="Times New Roman"/>
          <w:sz w:val="28"/>
          <w:szCs w:val="24"/>
        </w:rPr>
        <w:t>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 подведение итогов первого дня соревнований. Брифинг ГСК и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участников.</w:t>
      </w:r>
    </w:p>
    <w:p w:rsidR="003D6DEA" w:rsidRDefault="003D6DEA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</w:p>
    <w:p w:rsidR="00E44E64" w:rsidRPr="00AE2DAA" w:rsidRDefault="00E44E64" w:rsidP="00E44E64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  <w:r w:rsidRPr="00AE2DAA">
        <w:rPr>
          <w:rFonts w:ascii="Times New Roman" w:eastAsia="Times New Roman" w:hAnsi="Times New Roman" w:cs="Times New Roman"/>
          <w:b/>
          <w:sz w:val="28"/>
          <w:szCs w:val="24"/>
          <w:u w:val="single"/>
        </w:rPr>
        <w:t>20 октября воскресенье</w:t>
      </w:r>
    </w:p>
    <w:p w:rsidR="003D6DEA" w:rsidRPr="003D6DEA" w:rsidRDefault="003D6DEA" w:rsidP="003D6DEA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3D6DEA">
        <w:rPr>
          <w:rFonts w:ascii="Times New Roman" w:eastAsia="Times New Roman" w:hAnsi="Times New Roman" w:cs="Times New Roman"/>
          <w:b/>
          <w:sz w:val="28"/>
          <w:szCs w:val="24"/>
        </w:rPr>
        <w:t>Соревнования проводятся по формату «Эндуро»</w:t>
      </w:r>
      <w:r>
        <w:rPr>
          <w:rFonts w:ascii="Times New Roman" w:eastAsia="Times New Roman" w:hAnsi="Times New Roman" w:cs="Times New Roman"/>
          <w:b/>
          <w:sz w:val="28"/>
          <w:szCs w:val="24"/>
        </w:rPr>
        <w:t>, «Кантри кросс Эндуро»</w:t>
      </w:r>
      <w:r w:rsidRPr="003D6DEA">
        <w:rPr>
          <w:rFonts w:ascii="Times New Roman" w:eastAsia="Times New Roman" w:hAnsi="Times New Roman" w:cs="Times New Roman"/>
          <w:b/>
          <w:sz w:val="28"/>
          <w:szCs w:val="24"/>
        </w:rPr>
        <w:t xml:space="preserve"> (</w:t>
      </w:r>
      <w:r>
        <w:rPr>
          <w:rFonts w:ascii="Times New Roman" w:eastAsia="Times New Roman" w:hAnsi="Times New Roman" w:cs="Times New Roman"/>
          <w:b/>
          <w:sz w:val="28"/>
          <w:szCs w:val="24"/>
        </w:rPr>
        <w:t xml:space="preserve">дополнительный </w:t>
      </w:r>
      <w:r w:rsidRPr="003D6DEA">
        <w:rPr>
          <w:rFonts w:ascii="Times New Roman" w:eastAsia="Times New Roman" w:hAnsi="Times New Roman" w:cs="Times New Roman"/>
          <w:b/>
          <w:sz w:val="28"/>
          <w:szCs w:val="24"/>
        </w:rPr>
        <w:t>регламент)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8.00-10.20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 регистрация участников,</w:t>
      </w:r>
      <w:r w:rsidRPr="00AE2DAA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техосмотр, постановка мотоциклов  в 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закрытый парк.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10.30-10.50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 брифинг ГСК и спортсменов.</w:t>
      </w:r>
    </w:p>
    <w:p w:rsidR="00E44E64" w:rsidRDefault="00E44E64" w:rsidP="00E03A51">
      <w:pPr>
        <w:ind w:left="2160" w:hanging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11.00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>- вход в закрытый парк спортсменов классов «Открытый», Е1, Е2, Е3, для выезда на старт второго дня соревнований, старт общий,</w:t>
      </w:r>
      <w:r w:rsidR="00E03A51" w:rsidRPr="00E03A51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зачет раздельный.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11.10-13.20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</w:t>
      </w:r>
      <w:r w:rsidRPr="00AE2DAA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заезд классов «Открытый», Е1, Е2, Е3, время заезда 1 час 20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минут + 1 круг. Контрольное время финиша для всех 30 минут </w:t>
      </w:r>
    </w:p>
    <w:p w:rsidR="00E44E64" w:rsidRDefault="00E44E64" w:rsidP="00E03A51">
      <w:pPr>
        <w:ind w:left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после финиша лидера заезда. Сразу после финиша все спортсмены </w:t>
      </w:r>
      <w:r w:rsidR="00E03A51" w:rsidRPr="00E03A51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ставят мотоциклы в закрытый парк.</w:t>
      </w:r>
    </w:p>
    <w:p w:rsidR="00E44E64" w:rsidRDefault="00E44E64" w:rsidP="00E03A51">
      <w:pPr>
        <w:ind w:left="2160" w:hanging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13.20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>-</w:t>
      </w:r>
      <w:r w:rsidRPr="00AE2DAA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вход в закрытый парк спортсменов класса «Юниоры», «Спорт», </w:t>
      </w:r>
      <w:r w:rsidR="00E03A51" w:rsidRPr="00E03A51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для выезда на старт второго дня соревнований. Старт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общий, зачет раздельный.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13.30-15.10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</w:t>
      </w:r>
      <w:r w:rsidRPr="00AE2DAA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заезд классов «Юниоры», «Спорт». Время заезда 50 </w:t>
      </w:r>
    </w:p>
    <w:p w:rsidR="00E44E64" w:rsidRDefault="00E44E64" w:rsidP="00E44E64">
      <w:pPr>
        <w:ind w:left="1440" w:firstLine="72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минут + 1 круг. Контрольное время финиша для всех 30 минут   </w:t>
      </w:r>
    </w:p>
    <w:p w:rsidR="00E44E64" w:rsidRDefault="00E44E64" w:rsidP="00E03A51">
      <w:pPr>
        <w:ind w:left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после финиша лидера заезда. Сразу после финиша все спортсмены </w:t>
      </w:r>
      <w:r w:rsidR="00E03A51" w:rsidRPr="00E03A51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ставят мотоциклы в закрытый парк.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16.00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-выдача мотоциклов всем спортсменам из закрытого  парка.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16.50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-подведение итогов второго дня соревнований и  всего </w:t>
      </w:r>
    </w:p>
    <w:p w:rsidR="00E44E64" w:rsidRDefault="00E44E64" w:rsidP="001640A4">
      <w:pPr>
        <w:ind w:left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Чемпионата и Первенства России, Чемпионата МФР по эндуро и  кантри кросс эндуро.</w:t>
      </w:r>
    </w:p>
    <w:p w:rsidR="00E44E64" w:rsidRDefault="00E44E64" w:rsidP="001640A4">
      <w:pPr>
        <w:ind w:left="2160" w:hanging="216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17.30</w:t>
      </w:r>
      <w:r>
        <w:rPr>
          <w:rFonts w:ascii="Times New Roman" w:eastAsia="Times New Roman" w:hAnsi="Times New Roman" w:cs="Times New Roman"/>
          <w:sz w:val="28"/>
          <w:szCs w:val="24"/>
        </w:rPr>
        <w:tab/>
        <w:t xml:space="preserve">- торжественное награждение победителей и  призеров в личном и </w:t>
      </w:r>
      <w:r w:rsidR="001640A4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командном зачете.</w:t>
      </w:r>
    </w:p>
    <w:p w:rsidR="00E44E64" w:rsidRDefault="00E44E64" w:rsidP="00E44E64">
      <w:pPr>
        <w:rPr>
          <w:rFonts w:ascii="Times New Roman" w:eastAsia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sz w:val="28"/>
          <w:szCs w:val="24"/>
        </w:rPr>
        <w:t>18.00</w:t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</w:r>
      <w:r>
        <w:rPr>
          <w:rFonts w:ascii="Times New Roman" w:eastAsia="Times New Roman" w:hAnsi="Times New Roman" w:cs="Times New Roman"/>
          <w:sz w:val="28"/>
          <w:szCs w:val="24"/>
        </w:rPr>
        <w:tab/>
        <w:t>- разъезд участников соревнований.</w:t>
      </w:r>
    </w:p>
    <w:p w:rsidR="00A2462D" w:rsidRDefault="00A2462D" w:rsidP="00A2462D">
      <w:pPr>
        <w:pStyle w:val="2"/>
        <w:jc w:val="center"/>
      </w:pPr>
      <w:r>
        <w:lastRenderedPageBreak/>
        <w:t>ГЛАВА 4. РЕГЛАМЕНТ ПО ПРОВЕДЕНИЮ ОТКРЫТОГО ЧЕМПИОНАТА, ПЕРВЕНСТВА РФ, ЧЕМПИОНАТА МФР</w:t>
      </w:r>
    </w:p>
    <w:p w:rsidR="00A2462D" w:rsidRPr="00A2462D" w:rsidRDefault="00A2462D" w:rsidP="00A2462D">
      <w:pPr>
        <w:pStyle w:val="3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bookmarkStart w:id="5" w:name="_nbf4g7vhdtml" w:colFirst="0" w:colLast="0"/>
      <w:bookmarkEnd w:id="5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Классы Открытый, Е1, Е2, Е3, Юниоры, «Спорт» МФР</w:t>
      </w:r>
      <w:r w:rsidR="0054196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, Мастер</w:t>
      </w:r>
    </w:p>
    <w:p w:rsidR="00A2462D" w:rsidRDefault="00A2462D" w:rsidP="00A2462D">
      <w:pPr>
        <w:pStyle w:val="4"/>
        <w:rPr>
          <w:color w:val="000000"/>
        </w:rPr>
      </w:pPr>
      <w:bookmarkStart w:id="6" w:name="_vdxoi8oazcdq" w:colFirst="0" w:colLast="0"/>
      <w:bookmarkEnd w:id="6"/>
      <w:r>
        <w:rPr>
          <w:rFonts w:ascii="Times New Roman" w:eastAsia="Times New Roman" w:hAnsi="Times New Roman" w:cs="Times New Roman"/>
          <w:b/>
          <w:color w:val="000000"/>
        </w:rPr>
        <w:t>Мотоциклы и участники соревнований.</w:t>
      </w:r>
      <w:r>
        <w:rPr>
          <w:color w:val="000000"/>
        </w:rPr>
        <w:tab/>
      </w:r>
    </w:p>
    <w:p w:rsidR="00A2462D" w:rsidRDefault="00A2462D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4 .1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Классы,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мотоциклы и участники Чемпионата, </w:t>
      </w:r>
      <w:r w:rsidR="00541969">
        <w:rPr>
          <w:rFonts w:ascii="Times New Roman" w:eastAsia="Times New Roman" w:hAnsi="Times New Roman" w:cs="Times New Roman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sz w:val="24"/>
          <w:szCs w:val="24"/>
        </w:rPr>
        <w:t>ервенства РФ:</w:t>
      </w:r>
    </w:p>
    <w:p w:rsidR="00A2462D" w:rsidRDefault="00A2462D" w:rsidP="00A2462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7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3009"/>
        <w:gridCol w:w="3010"/>
        <w:gridCol w:w="3010"/>
      </w:tblGrid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Мотоцикл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Возрастные ограничения</w:t>
            </w:r>
          </w:p>
        </w:tc>
      </w:tr>
      <w:tr w:rsidR="00A2462D" w:rsidTr="00541969">
        <w:trPr>
          <w:trHeight w:val="380"/>
        </w:trPr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Открытый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100 см3 до 500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175 см3 до 950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16 лет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Е1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100 см3 до 125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175 см3 до 250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18 лет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Е2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175 см3 до 250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280 см3 до 450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18 лет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Е3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280 см3 до 500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480 см3 до 950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18 лет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“Спорт” МФР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500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950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от 18 лет;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начинающие мотоспорта, т.е. спортсмен не имеет никаких спортивных разрядов и званий по мотоспорту;</w:t>
            </w:r>
          </w:p>
          <w:p w:rsidR="00A2462D" w:rsidRDefault="00A2462D" w:rsidP="003D6DE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3) спортсмен не имеет права участвовать в классе </w:t>
            </w:r>
            <w:r w:rsidR="003D6DEA">
              <w:rPr>
                <w:rFonts w:ascii="Times New Roman" w:eastAsia="Times New Roman" w:hAnsi="Times New Roman" w:cs="Times New Roman"/>
                <w:sz w:val="24"/>
                <w:szCs w:val="24"/>
              </w:rPr>
              <w:t>«Спорт»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более 2х лет/сезонов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Мастер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246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500 см3 2-тактные</w:t>
            </w:r>
          </w:p>
          <w:p w:rsidR="00A2462D" w:rsidRDefault="00A2462D" w:rsidP="00A246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950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Спортсмены </w:t>
            </w:r>
            <w:r w:rsidR="00B10336">
              <w:rPr>
                <w:rFonts w:ascii="Times New Roman" w:eastAsia="Times New Roman" w:hAnsi="Times New Roman" w:cs="Times New Roman"/>
                <w:sz w:val="24"/>
                <w:szCs w:val="24"/>
              </w:rPr>
              <w:t>с 45 лет, абсолютный зачет в классах «С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вободный</w:t>
            </w:r>
            <w:r w:rsidR="00B10336">
              <w:rPr>
                <w:rFonts w:ascii="Times New Roman" w:eastAsia="Times New Roman" w:hAnsi="Times New Roman" w:cs="Times New Roman"/>
                <w:sz w:val="24"/>
                <w:szCs w:val="24"/>
              </w:rPr>
              <w:t>», Е1, Е2, Е3.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A2462D" w:rsidTr="00541969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Юниоры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500 см3 2-тактные</w:t>
            </w:r>
          </w:p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 950 см3 4-тактные</w:t>
            </w:r>
          </w:p>
        </w:tc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16-ти лет (по дате рождения) до 22 лет (по году рождения)</w:t>
            </w:r>
          </w:p>
        </w:tc>
      </w:tr>
    </w:tbl>
    <w:p w:rsidR="00A2462D" w:rsidRDefault="00A2462D" w:rsidP="00A2462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2462D" w:rsidRPr="00E03A51" w:rsidRDefault="00A2462D" w:rsidP="00A2462D">
      <w:pPr>
        <w:pStyle w:val="4"/>
        <w:jc w:val="both"/>
        <w:rPr>
          <w:rFonts w:ascii="Times New Roman" w:hAnsi="Times New Roman" w:cs="Times New Roman"/>
          <w:b/>
          <w:color w:val="000000"/>
          <w:sz w:val="32"/>
        </w:rPr>
      </w:pPr>
      <w:bookmarkStart w:id="7" w:name="_7b7aafk4czt9" w:colFirst="0" w:colLast="0"/>
      <w:bookmarkEnd w:id="7"/>
      <w:r w:rsidRPr="00E03A51">
        <w:rPr>
          <w:rFonts w:ascii="Times New Roman" w:eastAsia="Times New Roman" w:hAnsi="Times New Roman" w:cs="Times New Roman"/>
          <w:b/>
          <w:color w:val="000000"/>
          <w:sz w:val="32"/>
        </w:rPr>
        <w:t>Определение результатов</w:t>
      </w:r>
      <w:r w:rsidR="00E03A51" w:rsidRPr="00E03A51">
        <w:rPr>
          <w:rFonts w:ascii="Times New Roman" w:eastAsia="Times New Roman" w:hAnsi="Times New Roman" w:cs="Times New Roman"/>
          <w:b/>
          <w:color w:val="000000"/>
          <w:sz w:val="32"/>
        </w:rPr>
        <w:t xml:space="preserve"> </w:t>
      </w:r>
      <w:r w:rsidR="001F2872" w:rsidRPr="00E03A51">
        <w:rPr>
          <w:rFonts w:ascii="Times New Roman" w:hAnsi="Times New Roman" w:cs="Times New Roman"/>
          <w:b/>
          <w:color w:val="000000"/>
          <w:sz w:val="32"/>
        </w:rPr>
        <w:t>в личном зачете</w:t>
      </w:r>
    </w:p>
    <w:p w:rsidR="00A2462D" w:rsidRDefault="00A2462D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4.</w:t>
      </w:r>
      <w:r w:rsidR="00B10336" w:rsidRPr="00E03A51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конце 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 xml:space="preserve">каждого </w:t>
      </w:r>
      <w:r>
        <w:rPr>
          <w:rFonts w:ascii="Times New Roman" w:eastAsia="Times New Roman" w:hAnsi="Times New Roman" w:cs="Times New Roman"/>
          <w:sz w:val="24"/>
          <w:szCs w:val="24"/>
        </w:rPr>
        <w:t>гоночного дня 20 первых спортсменов в своём классе получают очки</w:t>
      </w:r>
      <w:r w:rsidR="00B10336">
        <w:rPr>
          <w:rFonts w:ascii="Times New Roman" w:eastAsia="Times New Roman" w:hAnsi="Times New Roman" w:cs="Times New Roman"/>
          <w:sz w:val="24"/>
          <w:szCs w:val="24"/>
        </w:rPr>
        <w:t xml:space="preserve"> за занятые места 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 xml:space="preserve">в заезде </w:t>
      </w:r>
      <w:r w:rsidR="00B10336">
        <w:rPr>
          <w:rFonts w:ascii="Times New Roman" w:eastAsia="Times New Roman" w:hAnsi="Times New Roman" w:cs="Times New Roman"/>
          <w:sz w:val="24"/>
          <w:szCs w:val="24"/>
        </w:rPr>
        <w:t>в 2-х днях соревнований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соответственно</w:t>
      </w:r>
      <w:r w:rsidR="00B10336">
        <w:rPr>
          <w:rFonts w:ascii="Times New Roman" w:eastAsia="Times New Roman" w:hAnsi="Times New Roman" w:cs="Times New Roman"/>
          <w:sz w:val="24"/>
          <w:szCs w:val="24"/>
        </w:rPr>
        <w:t xml:space="preserve"> следующей таблице:</w:t>
      </w:r>
    </w:p>
    <w:p w:rsidR="003D6DEA" w:rsidRDefault="003D6DEA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D6DEA" w:rsidRPr="00B10336" w:rsidRDefault="003D6DEA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2462D" w:rsidRDefault="00A2462D" w:rsidP="00A2462D">
      <w:pPr>
        <w:jc w:val="both"/>
      </w:pPr>
      <w:r>
        <w:tab/>
      </w:r>
    </w:p>
    <w:tbl>
      <w:tblPr>
        <w:tblStyle w:val="a8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585"/>
        <w:gridCol w:w="727"/>
        <w:gridCol w:w="727"/>
        <w:gridCol w:w="726"/>
        <w:gridCol w:w="737"/>
        <w:gridCol w:w="737"/>
        <w:gridCol w:w="737"/>
        <w:gridCol w:w="737"/>
        <w:gridCol w:w="737"/>
        <w:gridCol w:w="737"/>
        <w:gridCol w:w="838"/>
      </w:tblGrid>
      <w:tr w:rsidR="00A2462D" w:rsidTr="00BD686D">
        <w:trPr>
          <w:trHeight w:val="373"/>
        </w:trPr>
        <w:tc>
          <w:tcPr>
            <w:tcW w:w="1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rPr>
                <w:b/>
              </w:rPr>
            </w:pPr>
            <w:r>
              <w:rPr>
                <w:b/>
              </w:rPr>
              <w:lastRenderedPageBreak/>
              <w:t>Место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A2462D" w:rsidTr="00BD686D">
        <w:trPr>
          <w:trHeight w:val="353"/>
        </w:trPr>
        <w:tc>
          <w:tcPr>
            <w:tcW w:w="1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A2462D" w:rsidTr="00BD686D">
        <w:trPr>
          <w:trHeight w:val="333"/>
        </w:trPr>
        <w:tc>
          <w:tcPr>
            <w:tcW w:w="1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rPr>
                <w:b/>
              </w:rPr>
            </w:pPr>
            <w:r>
              <w:rPr>
                <w:b/>
              </w:rPr>
              <w:t>Место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2462D" w:rsidTr="00BD686D">
        <w:trPr>
          <w:trHeight w:val="369"/>
        </w:trPr>
        <w:tc>
          <w:tcPr>
            <w:tcW w:w="1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rPr>
                <w:b/>
              </w:rPr>
            </w:pPr>
            <w:r>
              <w:rPr>
                <w:b/>
              </w:rPr>
              <w:t>Очки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A2462D" w:rsidRDefault="00A2462D" w:rsidP="00A2462D">
      <w:r>
        <w:tab/>
      </w:r>
    </w:p>
    <w:p w:rsidR="00A2462D" w:rsidRDefault="00B10336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4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03A51">
        <w:rPr>
          <w:rFonts w:ascii="Times New Roman" w:eastAsia="Times New Roman" w:hAnsi="Times New Roman" w:cs="Times New Roman"/>
          <w:sz w:val="24"/>
          <w:szCs w:val="24"/>
        </w:rPr>
        <w:t>3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3A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Победитель </w:t>
      </w:r>
      <w:r>
        <w:rPr>
          <w:rFonts w:ascii="Times New Roman" w:eastAsia="Times New Roman" w:hAnsi="Times New Roman" w:cs="Times New Roman"/>
          <w:sz w:val="24"/>
          <w:szCs w:val="24"/>
        </w:rPr>
        <w:t>соревнований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определяется по наибольшей сумме набранных очков за оба дня. В случае равенства очков преимущество имеет спортсмен, набравший большее количество очков во 2 день.</w:t>
      </w:r>
    </w:p>
    <w:p w:rsidR="00A2462D" w:rsidRDefault="00B10336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4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03A51">
        <w:rPr>
          <w:rFonts w:ascii="Times New Roman" w:eastAsia="Times New Roman" w:hAnsi="Times New Roman" w:cs="Times New Roman"/>
          <w:sz w:val="24"/>
          <w:szCs w:val="24"/>
        </w:rPr>
        <w:t>4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>Итоговые результаты ЧР и Чемпионата МФР утверждаются Комиссией.</w:t>
      </w:r>
    </w:p>
    <w:p w:rsidR="00A2462D" w:rsidRDefault="00A2462D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D686D" w:rsidRDefault="00BD686D" w:rsidP="00BD686D">
      <w:bookmarkStart w:id="8" w:name="_brh6bem5tvf7" w:colFirst="0" w:colLast="0"/>
      <w:bookmarkEnd w:id="8"/>
    </w:p>
    <w:p w:rsidR="00BD686D" w:rsidRDefault="00A2462D" w:rsidP="00BD686D">
      <w:pPr>
        <w:pStyle w:val="2"/>
        <w:spacing w:before="0" w:after="0"/>
        <w:jc w:val="center"/>
      </w:pPr>
      <w:r>
        <w:t xml:space="preserve">ГЛАВА </w:t>
      </w:r>
      <w:r w:rsidR="00B10336">
        <w:t>5</w:t>
      </w:r>
      <w:r>
        <w:t xml:space="preserve">. </w:t>
      </w:r>
      <w:r w:rsidR="00BD686D">
        <w:t>ОПРЕДЕЛЕНИЕ РЕЗУЛЬТАТОВ В</w:t>
      </w:r>
    </w:p>
    <w:p w:rsidR="00A2462D" w:rsidRDefault="00BD686D" w:rsidP="00BD686D">
      <w:pPr>
        <w:pStyle w:val="2"/>
        <w:spacing w:before="0" w:after="0"/>
        <w:jc w:val="center"/>
      </w:pPr>
      <w:r>
        <w:t xml:space="preserve"> КОМАНДНОМ ЗАЧЕТЕ</w:t>
      </w:r>
    </w:p>
    <w:p w:rsidR="00A2462D" w:rsidRDefault="00A2462D" w:rsidP="00A2462D">
      <w:pPr>
        <w:pStyle w:val="3"/>
        <w:rPr>
          <w:color w:val="000000"/>
        </w:rPr>
      </w:pPr>
      <w:bookmarkStart w:id="9" w:name="_5ggexwn1u2kj" w:colFirst="0" w:colLast="0"/>
      <w:bookmarkEnd w:id="9"/>
      <w:r>
        <w:rPr>
          <w:color w:val="000000"/>
        </w:rPr>
        <w:t xml:space="preserve">Классы Открытый, Е1, Е2, Е3, Юниоры, «Спорт» МФР, </w:t>
      </w:r>
      <w:r w:rsidR="00BD686D">
        <w:rPr>
          <w:color w:val="000000"/>
        </w:rPr>
        <w:t>Мастер МФР</w:t>
      </w:r>
    </w:p>
    <w:p w:rsidR="00A2462D" w:rsidRDefault="00A2462D" w:rsidP="00A2462D">
      <w:pPr>
        <w:pStyle w:val="4"/>
        <w:rPr>
          <w:color w:val="000000"/>
        </w:rPr>
      </w:pPr>
      <w:bookmarkStart w:id="10" w:name="_wo04ijx3c442" w:colFirst="0" w:colLast="0"/>
      <w:bookmarkEnd w:id="10"/>
      <w:r>
        <w:rPr>
          <w:color w:val="000000"/>
        </w:rPr>
        <w:t>Участники соревнований.</w:t>
      </w:r>
    </w:p>
    <w:p w:rsidR="00A2462D" w:rsidRDefault="00BD1758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.1.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В Открытом Командном Чемпионате России участвуют следующие классы:</w:t>
      </w:r>
    </w:p>
    <w:p w:rsidR="00A2462D" w:rsidRDefault="00A2462D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="00AD2D1E">
        <w:rPr>
          <w:rFonts w:ascii="Times New Roman" w:eastAsia="Times New Roman" w:hAnsi="Times New Roman" w:cs="Times New Roman"/>
          <w:sz w:val="24"/>
          <w:szCs w:val="24"/>
        </w:rPr>
        <w:t>Открытый    не более 2 спортсменов</w:t>
      </w:r>
    </w:p>
    <w:p w:rsidR="00A2462D" w:rsidRDefault="00A2462D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Е1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не </w:t>
      </w:r>
      <w:r w:rsidR="00AD2D1E">
        <w:rPr>
          <w:rFonts w:ascii="Times New Roman" w:eastAsia="Times New Roman" w:hAnsi="Times New Roman" w:cs="Times New Roman"/>
          <w:sz w:val="24"/>
          <w:szCs w:val="24"/>
        </w:rPr>
        <w:t>более 2 спортсменов</w:t>
      </w:r>
    </w:p>
    <w:p w:rsidR="00A2462D" w:rsidRDefault="00AD2D1E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Е2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не более 2 спортсменов</w:t>
      </w:r>
    </w:p>
    <w:p w:rsidR="00A2462D" w:rsidRDefault="00AD2D1E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Е3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не более 2 спортсменов</w:t>
      </w:r>
    </w:p>
    <w:p w:rsidR="00A2462D" w:rsidRDefault="00A2462D" w:rsidP="00A246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Юниоры      не более 1 спортсмена</w:t>
      </w:r>
    </w:p>
    <w:p w:rsidR="00A2462D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.2.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В Открытом Командном Чемпионате МФР участвуют следующие классы:</w:t>
      </w:r>
    </w:p>
    <w:p w:rsidR="00A2462D" w:rsidRDefault="00A2462D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-«Спорт» МФР</w:t>
      </w:r>
      <w:r w:rsidR="00A30ED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более 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>3-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х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 xml:space="preserve"> и не менее 2-х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спортсменов.</w:t>
      </w:r>
    </w:p>
    <w:p w:rsidR="00A30EDE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.3.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Составы ко</w:t>
      </w:r>
      <w:r w:rsidR="00A30EDE">
        <w:rPr>
          <w:rFonts w:ascii="Times New Roman" w:eastAsia="Times New Roman" w:hAnsi="Times New Roman" w:cs="Times New Roman"/>
          <w:sz w:val="24"/>
          <w:szCs w:val="24"/>
        </w:rPr>
        <w:t>манд-участниц Чемпионата России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комплектуются спортсменами, выступающим</w:t>
      </w:r>
      <w:r w:rsidR="00A30EDE">
        <w:rPr>
          <w:rFonts w:ascii="Times New Roman" w:eastAsia="Times New Roman" w:hAnsi="Times New Roman" w:cs="Times New Roman"/>
          <w:sz w:val="24"/>
          <w:szCs w:val="24"/>
        </w:rPr>
        <w:t>и в классах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, в количестве не менее 2, не более 5 Принадлежность спортсмена к команде определяется на основании данных, указанных в анкете заявки спортсмена или командной заявке. </w:t>
      </w:r>
    </w:p>
    <w:p w:rsidR="00A30EDE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.4.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Составы команд-участниц Чемпионата МФР комплектуются спортсменами, в количестве не менее 2, не более 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>3</w:t>
      </w:r>
      <w:r w:rsidR="00A30EDE">
        <w:rPr>
          <w:rFonts w:ascii="Times New Roman" w:eastAsia="Times New Roman" w:hAnsi="Times New Roman" w:cs="Times New Roman"/>
          <w:sz w:val="24"/>
          <w:szCs w:val="24"/>
        </w:rPr>
        <w:t xml:space="preserve"> человек,  в классе «Спорт».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Принадлежность спортсмена к команде определяется на основании данных, указанных в анкете заявки спортсмена или командной заявке. </w:t>
      </w:r>
    </w:p>
    <w:p w:rsidR="00A2462D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E03A51">
        <w:rPr>
          <w:rFonts w:ascii="Times New Roman" w:eastAsia="Times New Roman" w:hAnsi="Times New Roman" w:cs="Times New Roman"/>
          <w:sz w:val="24"/>
          <w:szCs w:val="24"/>
        </w:rPr>
        <w:t>.5.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Взнос за регистрацию команды Чемпионата России или Чемпионата МФР составляет 3500 руб.</w:t>
      </w:r>
    </w:p>
    <w:p w:rsidR="00A2462D" w:rsidRPr="00AD2D1E" w:rsidRDefault="00A2462D" w:rsidP="00A2462D">
      <w:pPr>
        <w:pStyle w:val="4"/>
        <w:jc w:val="both"/>
        <w:rPr>
          <w:color w:val="000000"/>
        </w:rPr>
      </w:pPr>
      <w:bookmarkStart w:id="11" w:name="_sujxqtzb2nur" w:colFirst="0" w:colLast="0"/>
      <w:bookmarkEnd w:id="11"/>
      <w:r>
        <w:rPr>
          <w:color w:val="000000"/>
        </w:rPr>
        <w:t>Определение результатов.</w:t>
      </w:r>
    </w:p>
    <w:p w:rsidR="00E03A51" w:rsidRPr="00AD2D1E" w:rsidRDefault="00E03A51" w:rsidP="00E03A51"/>
    <w:p w:rsidR="00E03A51" w:rsidRPr="00AD2D1E" w:rsidRDefault="00E03A51" w:rsidP="00E03A51"/>
    <w:p w:rsidR="001640A4" w:rsidRPr="001640A4" w:rsidRDefault="001640A4" w:rsidP="001640A4"/>
    <w:p w:rsidR="00A2462D" w:rsidRPr="00E03A51" w:rsidRDefault="00BD1758" w:rsidP="00A2462D">
      <w:pPr>
        <w:rPr>
          <w:rFonts w:ascii="Times New Roman" w:hAnsi="Times New Roman" w:cs="Times New Roman"/>
          <w:b/>
          <w:sz w:val="28"/>
        </w:rPr>
      </w:pPr>
      <w:r w:rsidRPr="00E03A51">
        <w:rPr>
          <w:rFonts w:ascii="Times New Roman" w:eastAsia="Times New Roman" w:hAnsi="Times New Roman" w:cs="Times New Roman"/>
          <w:b/>
          <w:sz w:val="32"/>
          <w:szCs w:val="24"/>
        </w:rPr>
        <w:lastRenderedPageBreak/>
        <w:t>5</w:t>
      </w:r>
      <w:r w:rsidR="00A2462D" w:rsidRPr="00E03A51">
        <w:rPr>
          <w:rFonts w:ascii="Times New Roman" w:eastAsia="Times New Roman" w:hAnsi="Times New Roman" w:cs="Times New Roman"/>
          <w:b/>
          <w:sz w:val="32"/>
          <w:szCs w:val="24"/>
        </w:rPr>
        <w:t>.6.</w:t>
      </w:r>
      <w:r w:rsidR="00A2462D" w:rsidRPr="00E03A51">
        <w:rPr>
          <w:rFonts w:ascii="Times New Roman" w:hAnsi="Times New Roman" w:cs="Times New Roman"/>
          <w:b/>
          <w:sz w:val="28"/>
        </w:rPr>
        <w:t>Результаты командного зачета определяются по таблице:</w:t>
      </w:r>
    </w:p>
    <w:p w:rsidR="001640A4" w:rsidRDefault="001640A4" w:rsidP="00A2462D"/>
    <w:tbl>
      <w:tblPr>
        <w:tblStyle w:val="a9"/>
        <w:tblW w:w="85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492"/>
        <w:gridCol w:w="685"/>
        <w:gridCol w:w="685"/>
        <w:gridCol w:w="684"/>
        <w:gridCol w:w="694"/>
        <w:gridCol w:w="694"/>
        <w:gridCol w:w="694"/>
        <w:gridCol w:w="694"/>
        <w:gridCol w:w="694"/>
        <w:gridCol w:w="694"/>
        <w:gridCol w:w="790"/>
      </w:tblGrid>
      <w:tr w:rsidR="00A2462D" w:rsidTr="00A30EDE">
        <w:trPr>
          <w:trHeight w:val="196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Место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9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10</w:t>
            </w:r>
          </w:p>
        </w:tc>
      </w:tr>
      <w:tr w:rsidR="00A2462D" w:rsidTr="00A30EDE">
        <w:trPr>
          <w:trHeight w:val="334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Очки</w:t>
            </w:r>
            <w:r>
              <w:tab/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A2462D" w:rsidTr="00A30EDE">
        <w:trPr>
          <w:trHeight w:val="287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Место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11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12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19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20</w:t>
            </w:r>
          </w:p>
        </w:tc>
      </w:tr>
      <w:tr w:rsidR="00A2462D" w:rsidTr="00A30EDE">
        <w:trPr>
          <w:trHeight w:val="300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Очки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Pr="00A30EDE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A2462D" w:rsidTr="00A30EDE">
        <w:trPr>
          <w:trHeight w:val="287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Место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21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22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29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30</w:t>
            </w:r>
          </w:p>
        </w:tc>
      </w:tr>
      <w:tr w:rsidR="00A2462D" w:rsidTr="00A30EDE">
        <w:trPr>
          <w:trHeight w:val="282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Очки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2462D" w:rsidTr="00A30EDE">
        <w:trPr>
          <w:trHeight w:val="374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Место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31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32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39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5419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40</w:t>
            </w:r>
          </w:p>
        </w:tc>
      </w:tr>
      <w:tr w:rsidR="00A2462D" w:rsidTr="00A30EDE">
        <w:trPr>
          <w:trHeight w:val="39"/>
        </w:trPr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Очки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2462D" w:rsidRDefault="00A2462D" w:rsidP="00A30E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BD686D" w:rsidRDefault="00BD686D" w:rsidP="00A2462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2462D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2872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1F2872">
        <w:rPr>
          <w:rFonts w:ascii="Times New Roman" w:eastAsia="Times New Roman" w:hAnsi="Times New Roman" w:cs="Times New Roman"/>
          <w:sz w:val="24"/>
          <w:szCs w:val="24"/>
        </w:rPr>
        <w:t>.7.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В зачёт Открытого Командного Чемпионата России, </w:t>
      </w:r>
      <w:r>
        <w:rPr>
          <w:rFonts w:ascii="Times New Roman" w:eastAsia="Times New Roman" w:hAnsi="Times New Roman" w:cs="Times New Roman"/>
          <w:sz w:val="24"/>
          <w:szCs w:val="24"/>
        </w:rPr>
        <w:t>идут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BD686D">
        <w:rPr>
          <w:rFonts w:ascii="Times New Roman" w:eastAsia="Times New Roman" w:hAnsi="Times New Roman" w:cs="Times New Roman"/>
          <w:b/>
          <w:sz w:val="24"/>
          <w:szCs w:val="24"/>
        </w:rPr>
        <w:t xml:space="preserve"> и менее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лучших результатов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спортсменов, заявленных за команду. В зачет 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>Открытого Командного Чемпионата МФР,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идут 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 xml:space="preserve">3 и менее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лучших результат</w:t>
      </w:r>
      <w:r w:rsidR="00BD686D">
        <w:rPr>
          <w:rFonts w:ascii="Times New Roman" w:eastAsia="Times New Roman" w:hAnsi="Times New Roman" w:cs="Times New Roman"/>
          <w:sz w:val="24"/>
          <w:szCs w:val="24"/>
        </w:rPr>
        <w:t>ов спортсменов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заявленных за команду.</w:t>
      </w:r>
    </w:p>
    <w:p w:rsidR="00A2462D" w:rsidRDefault="00BD1758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2872">
        <w:rPr>
          <w:rFonts w:ascii="Times New Roman" w:eastAsia="Times New Roman" w:hAnsi="Times New Roman" w:cs="Times New Roman"/>
          <w:sz w:val="24"/>
          <w:szCs w:val="24"/>
        </w:rPr>
        <w:t>5</w:t>
      </w:r>
      <w:r w:rsidR="00A2462D" w:rsidRPr="001F2872">
        <w:rPr>
          <w:rFonts w:ascii="Times New Roman" w:eastAsia="Times New Roman" w:hAnsi="Times New Roman" w:cs="Times New Roman"/>
          <w:sz w:val="24"/>
          <w:szCs w:val="24"/>
        </w:rPr>
        <w:t>.8.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Определение результатов Открыто</w:t>
      </w:r>
      <w:r>
        <w:rPr>
          <w:rFonts w:ascii="Times New Roman" w:eastAsia="Times New Roman" w:hAnsi="Times New Roman" w:cs="Times New Roman"/>
          <w:sz w:val="24"/>
          <w:szCs w:val="24"/>
        </w:rPr>
        <w:t>го Командного Чемпионата России,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Откр</w:t>
      </w:r>
      <w:r>
        <w:rPr>
          <w:rFonts w:ascii="Times New Roman" w:eastAsia="Times New Roman" w:hAnsi="Times New Roman" w:cs="Times New Roman"/>
          <w:sz w:val="24"/>
          <w:szCs w:val="24"/>
        </w:rPr>
        <w:t>ытого Командного Чемпионата МФР,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 xml:space="preserve"> производится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наибольшему количеству очков набранных командами за 2 дня. </w:t>
      </w:r>
      <w:r w:rsidR="00A2462D">
        <w:rPr>
          <w:rFonts w:ascii="Times New Roman" w:eastAsia="Times New Roman" w:hAnsi="Times New Roman" w:cs="Times New Roman"/>
          <w:sz w:val="24"/>
          <w:szCs w:val="24"/>
        </w:rPr>
        <w:t>При равенстве очков решающим является второй день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1F2872" w:rsidRDefault="001F2872" w:rsidP="001F2872">
      <w:pPr>
        <w:pStyle w:val="2"/>
        <w:jc w:val="center"/>
      </w:pPr>
      <w:r>
        <w:t>НАГРАЖДЕНИЕ</w:t>
      </w:r>
    </w:p>
    <w:p w:rsidR="001F2872" w:rsidRDefault="001F2872" w:rsidP="001F287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2872">
        <w:rPr>
          <w:rFonts w:ascii="Times New Roman" w:eastAsia="Times New Roman" w:hAnsi="Times New Roman" w:cs="Times New Roman"/>
          <w:sz w:val="24"/>
          <w:szCs w:val="24"/>
        </w:rPr>
        <w:t>5.9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Спортсмен, занявший 1-ое место в Чемпионате России, и команда, занявшая 1-ое место в Командном Чемпионате России, получают звание Чемпиона России по Эндуро в личном и командном зачетах соответственно. Победитель Чемпионата МФР в личном и в Командном Чемпионате МФР, объявляется Чемпионом МФР. </w:t>
      </w:r>
    </w:p>
    <w:p w:rsidR="001F2872" w:rsidRDefault="001F2872" w:rsidP="001F287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5.10 Спортсмены, занявшие места с 1-го по 3-е, награждаются соответственно золотой, серебряной и бронзовой медалями и дипломами.</w:t>
      </w:r>
    </w:p>
    <w:p w:rsidR="001F2872" w:rsidRDefault="001F2872" w:rsidP="001F287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5.11 Команды, занявшие с 1 по 3 место награждаются кубками и дипломами соответствующих степеней.</w:t>
      </w:r>
    </w:p>
    <w:p w:rsidR="001F2872" w:rsidRDefault="001F2872" w:rsidP="001F2872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5.12 Награждаемые спортсмены или их представители обязаны принимать участие в церемонии награждения, которая должна быть проведена не позднее, чем через 2 часа после завершения заданного времени всеми спортсменами.</w:t>
      </w:r>
    </w:p>
    <w:p w:rsidR="001F2872" w:rsidRDefault="001F2872" w:rsidP="001F287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5.13 На всех соревнованиях и по их итогам различные организации и частные лица могут устанавливать дополнительные призы. Призы присуждаются и вручаются учредителями по согласованию с судейской коллегией.</w:t>
      </w:r>
    </w:p>
    <w:p w:rsidR="001F2872" w:rsidRDefault="001F2872" w:rsidP="00A246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Pr="00A2462D" w:rsidRDefault="00BD1758">
      <w:pPr>
        <w:pStyle w:val="2"/>
        <w:jc w:val="center"/>
      </w:pPr>
      <w:r>
        <w:lastRenderedPageBreak/>
        <w:t xml:space="preserve">ГЛАВА 6. </w:t>
      </w:r>
      <w:r w:rsidR="00404756">
        <w:t>УЧАСТНИКИ СОРЕВНОВАНИЙ И ОФИЦИАЛЬНЫЕ ЛИЦА.</w:t>
      </w:r>
    </w:p>
    <w:p w:rsidR="002C4FC8" w:rsidRDefault="00BD686D">
      <w:pPr>
        <w:jc w:val="both"/>
      </w:pPr>
      <w:r w:rsidRPr="00E03A51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E03A51">
        <w:rPr>
          <w:rFonts w:ascii="Times New Roman" w:eastAsia="Times New Roman" w:hAnsi="Times New Roman" w:cs="Times New Roman"/>
          <w:sz w:val="24"/>
          <w:szCs w:val="24"/>
        </w:rPr>
        <w:t>.1.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Соревнования контролируются и управляются главной судейской коллегией в составе:</w:t>
      </w:r>
      <w:r w:rsidR="00404756">
        <w:tab/>
      </w:r>
      <w:r w:rsidR="00404756">
        <w:tab/>
      </w:r>
      <w:r w:rsidR="00404756">
        <w:tab/>
      </w:r>
    </w:p>
    <w:p w:rsidR="002C4FC8" w:rsidRDefault="00404756">
      <w:pPr>
        <w:numPr>
          <w:ilvl w:val="1"/>
          <w:numId w:val="4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Главного судьи,</w:t>
      </w:r>
      <w:r>
        <w:tab/>
      </w:r>
      <w:r>
        <w:tab/>
      </w:r>
    </w:p>
    <w:p w:rsidR="002C4FC8" w:rsidRDefault="00404756">
      <w:pPr>
        <w:numPr>
          <w:ilvl w:val="1"/>
          <w:numId w:val="4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Заместителя Главного судьи,</w:t>
      </w:r>
    </w:p>
    <w:p w:rsidR="002C4FC8" w:rsidRDefault="00404756">
      <w:pPr>
        <w:numPr>
          <w:ilvl w:val="1"/>
          <w:numId w:val="4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Технического комиссара,</w:t>
      </w:r>
      <w:r>
        <w:tab/>
      </w:r>
      <w:r>
        <w:tab/>
      </w:r>
    </w:p>
    <w:p w:rsidR="002C4FC8" w:rsidRDefault="00404756">
      <w:pPr>
        <w:numPr>
          <w:ilvl w:val="1"/>
          <w:numId w:val="4"/>
        </w:num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Главного секретаря.</w:t>
      </w:r>
      <w:r>
        <w:tab/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ab/>
        <w:t>Главная судейская коллегия назначается Комиссией Эндуро МФР по согласованию с Всероссийской коллегией судей МФР и судейской коллегией Субъекта РФ в соответствии с “Квалификационными требованиями к спортивным судьям по мотоциклетному спорту”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Организаторы соревнований обязаны возместить назначенным приезжим членам главной судейской коллегии все затраты, связанные с приобретением билетов (самолетом в салоне эконом-класса или в купейном вагоне скорого поезда), суточными, обеспечить трансфер из аэропорта (вокзала) и обратно, разместить каждого в 1-местном номере гостиницы со всеми удобствами, а также выплатить вознаграждение (в том числе местным судьям) в размере, установленном нормами МФР на данный спортивный сезон.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.4.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К участию в официальных соревнованиях по эндуро на мотоциклах допускаются спортсмены, достигшие 16-ти лет. Возраст спортсмена определяется по дате рождения.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.5.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Регистрация участников соревнования проводиться за день до начала соревнований, допускается регистрация участников и команд в дни проведения соревнований, время и порядок указан в дополнительном регламенте.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.6.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При регистрации на чемпионат, спортсмены платят организатору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регистрационный взнос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и плату за аренду датчика хронометража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в размере указанном в дополнительном регламенте</w:t>
      </w:r>
      <w:r w:rsidR="00BD175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к каждому соревнованию.</w:t>
      </w:r>
      <w:r w:rsidR="00BD175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Регистрационный взнос за команду 3500 рублей.</w:t>
      </w:r>
      <w:r w:rsidR="00BD175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На Чемпионате и первенстве России и чемпионате,  МФР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электронный хронометраж или электронная система контроля про</w:t>
      </w:r>
      <w:r w:rsidR="00BD1758">
        <w:rPr>
          <w:rFonts w:ascii="Times New Roman" w:eastAsia="Times New Roman" w:hAnsi="Times New Roman" w:cs="Times New Roman"/>
          <w:b/>
          <w:sz w:val="24"/>
          <w:szCs w:val="24"/>
        </w:rPr>
        <w:t>хождения дистанции рекомендована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. При невозможности применения электронного хронометража обязательно не менее 2-х бригад счетчиков.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При регистрации на соревнования спортсмен должен предоставить: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Лицензию спортсмена МФР типа «А», для иностранных спортсменов национальную лицензию и разрешение национальной федерации. Спортсменам стран, входящим с состав Балтийской Мотоциклетной Ассоциации (Латвия, Литва, Эстония, Россия, Белоруссия) разрешение национальной федерации не требуется;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Зачетную классификационную книжку (все участвующие спортсмены);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Медицинскую справку спортивного диспансера, которая является основанием для допуска к спортивным соревнованиям, действительную на момент проведения соревнования;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.7.4.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Оригинал страхового полиса от несчастного случая с включённым риском «мотоспорт» или «экстремальные виды спорта» на сумму не ниже 100 000 руб.;</w:t>
      </w:r>
    </w:p>
    <w:p w:rsidR="002C4FC8" w:rsidRPr="00BD686D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.7.5.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Водительское удостоверение на право управления автомототранспортом любой категории,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для соревнований формата экстрим и спринт</w:t>
      </w:r>
      <w:r w:rsidR="00BD1758">
        <w:rPr>
          <w:rFonts w:ascii="Times New Roman" w:eastAsia="Times New Roman" w:hAnsi="Times New Roman" w:cs="Times New Roman"/>
          <w:b/>
          <w:sz w:val="24"/>
          <w:szCs w:val="24"/>
        </w:rPr>
        <w:t>, кантри кросс «Эндуро»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водительское удостоверение не требуется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D686D">
        <w:rPr>
          <w:rFonts w:ascii="Times New Roman" w:eastAsia="Times New Roman" w:hAnsi="Times New Roman" w:cs="Times New Roman"/>
          <w:b/>
          <w:sz w:val="24"/>
          <w:szCs w:val="24"/>
        </w:rPr>
        <w:t>если соревнования проходят по дорогам не общего пользования;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lastRenderedPageBreak/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.7.6.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Для спортсменов,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не достигших 18 лет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,  оригинал письменного  согласия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обоих родителей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(опекунов), на участие их ребёнка в соревнованиях по мотоспорту;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заверенное нотариально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.7.7.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Подписанную заявку на участие в соревнованиях. Своей подписью в анкете заявки спортсмен признаёт, что ознакомлен с данным Регламентом,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дополнительным регламентом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и соответствующими правилами соревнований. Класс участия должен быть чётко указан в анкете заявки.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.8.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случае если участник, по каким-либо причинам не успевает зарегистрироваться в положенное время, возможна регистрация участника перед стартом первого дня соревнований. После прохождения тех. комиссии за 1 ч. до старта первого участника.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.9.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Спортсмен может приобрести разовую лицензию МФР</w:t>
      </w:r>
      <w:r w:rsidR="00BD1758">
        <w:rPr>
          <w:rFonts w:ascii="Times New Roman" w:eastAsia="Times New Roman" w:hAnsi="Times New Roman" w:cs="Times New Roman"/>
          <w:sz w:val="24"/>
          <w:szCs w:val="24"/>
        </w:rPr>
        <w:t xml:space="preserve"> – цена 1000 руб.,  и страховку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на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 дни проведения соревнований на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месте проведения соревнований в порядке, предписанном регламентом.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.10.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В случае если секретариат соревнований и/или Комиссия выясняет, что информация, предоставленная спортсменом, является некорректной и не соответствует классу, установленному настоящим Регламентом, результат спортсмена может быть аннулирован без предварительного уведомления. Регистрационный взнос не возвращается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.11.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случае если спортсмен вследствие объективных причин участвует только во втором дне соревнований, необходима дополнительная заявка. Утром второго дня, после оплаты полной суммы регистрационного взноса и получения зарегистрированной заявки должна быть проведена техническая комиссия. Мотоцикл должен быть помещён в закрытый парк не позже, чем за 1 час до старта первого участника.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6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.12.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Все расходы, связанные с проездом, питанием, размещением спортсменов, а также тренеров, механиков и других представителей спортсмена и страхованием участников соревнований, осуществляются за счет командирующих организаций.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jc w:val="center"/>
      </w:pPr>
      <w:bookmarkStart w:id="12" w:name="_pqouk0kzycve" w:colFirst="0" w:colLast="0"/>
      <w:bookmarkEnd w:id="12"/>
      <w:r>
        <w:t xml:space="preserve">ГЛАВА </w:t>
      </w:r>
      <w:r w:rsidR="004E61D7">
        <w:t>7</w:t>
      </w:r>
      <w:r>
        <w:t>. МОТОЦИКЛЫ УЧАСТНИКОВ И ГСМ.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К участию в соревнованиях допускаются мотоциклы отвечающие требованиям проведения соревнований по 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«Э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ндуро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»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(согласно основному регламенту)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по «К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>антри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 xml:space="preserve"> кросс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Э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>ндуро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» (согласно дополнительному регламенту)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>.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C4FC8" w:rsidRDefault="00404756">
      <w:pPr>
        <w:pStyle w:val="3"/>
        <w:jc w:val="both"/>
        <w:rPr>
          <w:color w:val="000000"/>
        </w:rPr>
      </w:pPr>
      <w:bookmarkStart w:id="13" w:name="_j34lv42fpwd9" w:colFirst="0" w:colLast="0"/>
      <w:bookmarkEnd w:id="13"/>
      <w:r>
        <w:rPr>
          <w:color w:val="000000"/>
        </w:rPr>
        <w:t>Стартовые номера.</w:t>
      </w:r>
    </w:p>
    <w:p w:rsidR="002C4FC8" w:rsidRDefault="00BD686D">
      <w:pPr>
        <w:jc w:val="both"/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Стартовые номера должны соответствовать требованиям МФР. </w:t>
      </w:r>
      <w:r w:rsidR="00404756">
        <w:t>Стартовые номера должны быть расположены на обеих сторонах и спереди мотоцикла и легко читаемы:</w:t>
      </w:r>
    </w:p>
    <w:tbl>
      <w:tblPr>
        <w:tblStyle w:val="a5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3305"/>
        <w:gridCol w:w="2802"/>
        <w:gridCol w:w="2918"/>
      </w:tblGrid>
      <w:tr w:rsidR="002C4FC8">
        <w:trPr>
          <w:trHeight w:val="640"/>
        </w:trPr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jc w:val="center"/>
            </w:pPr>
            <w:r>
              <w:tab/>
            </w:r>
            <w:r>
              <w:tab/>
            </w:r>
            <w:r>
              <w:tab/>
            </w:r>
          </w:p>
          <w:p w:rsidR="002C4FC8" w:rsidRDefault="00404756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ab/>
            </w:r>
            <w:r>
              <w:tab/>
            </w:r>
            <w:r>
              <w:tab/>
            </w:r>
          </w:p>
          <w:p w:rsidR="002C4FC8" w:rsidRDefault="00404756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Цвет фона</w:t>
            </w:r>
            <w:r>
              <w:tab/>
            </w:r>
          </w:p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ab/>
            </w:r>
            <w:r>
              <w:tab/>
            </w:r>
            <w:r>
              <w:tab/>
            </w:r>
          </w:p>
          <w:p w:rsidR="002C4FC8" w:rsidRDefault="00404756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Цвет цифр</w:t>
            </w:r>
            <w:r>
              <w:tab/>
            </w:r>
          </w:p>
        </w:tc>
      </w:tr>
      <w:tr w:rsidR="002C4FC8" w:rsidTr="004E61D7">
        <w:trPr>
          <w:trHeight w:val="490"/>
        </w:trPr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Открытый, Е1, Е2, Е3</w:t>
            </w:r>
          </w:p>
        </w:tc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</w:t>
            </w:r>
          </w:p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</w:t>
            </w:r>
          </w:p>
        </w:tc>
      </w:tr>
      <w:tr w:rsidR="002C4FC8" w:rsidTr="004E61D7">
        <w:trPr>
          <w:trHeight w:val="344"/>
        </w:trPr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Юниоры</w:t>
            </w:r>
          </w:p>
        </w:tc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Зеленый</w:t>
            </w:r>
          </w:p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</w:t>
            </w:r>
          </w:p>
        </w:tc>
      </w:tr>
      <w:tr w:rsidR="002C4FC8" w:rsidTr="004E61D7">
        <w:trPr>
          <w:trHeight w:val="507"/>
        </w:trPr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«Спорт» МФР</w:t>
            </w:r>
          </w:p>
        </w:tc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 w:rsidP="004E61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Желтый</w:t>
            </w:r>
            <w:r>
              <w:tab/>
            </w:r>
            <w:r>
              <w:tab/>
            </w:r>
          </w:p>
        </w:tc>
        <w:tc>
          <w:tcPr>
            <w:tcW w:w="2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 w:rsidP="004E61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Черный</w:t>
            </w:r>
          </w:p>
        </w:tc>
      </w:tr>
    </w:tbl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Стартовые номера присваиваются спортсмену при получении лицензии, бронировании номеров и закрепляются за спортсменом до конца сезона.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 Стартовые номера во всех классах мотоциклах не должны дублироваться. Стартовые номера можно зарегистрировать </w:t>
      </w:r>
      <w:proofErr w:type="spellStart"/>
      <w:r w:rsidR="004E61D7">
        <w:rPr>
          <w:rFonts w:ascii="Times New Roman" w:eastAsia="Times New Roman" w:hAnsi="Times New Roman" w:cs="Times New Roman"/>
          <w:sz w:val="24"/>
          <w:szCs w:val="24"/>
        </w:rPr>
        <w:t>онлайн</w:t>
      </w:r>
      <w:proofErr w:type="spellEnd"/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 на сайте </w:t>
      </w:r>
      <w:hyperlink r:id="rId6" w:history="1">
        <w:r w:rsidR="004E61D7" w:rsidRPr="00E94360">
          <w:rPr>
            <w:rStyle w:val="af"/>
            <w:rFonts w:ascii="Times New Roman" w:eastAsia="Times New Roman" w:hAnsi="Times New Roman" w:cs="Times New Roman"/>
            <w:sz w:val="24"/>
            <w:szCs w:val="24"/>
            <w:lang w:val="en-US"/>
          </w:rPr>
          <w:t>www</w:t>
        </w:r>
        <w:r w:rsidR="004E61D7" w:rsidRPr="00E94360">
          <w:rPr>
            <w:rStyle w:val="af"/>
            <w:rFonts w:ascii="Times New Roman" w:eastAsia="Times New Roman" w:hAnsi="Times New Roman" w:cs="Times New Roman"/>
            <w:sz w:val="24"/>
            <w:szCs w:val="24"/>
          </w:rPr>
          <w:t>.</w:t>
        </w:r>
        <w:proofErr w:type="spellStart"/>
        <w:r w:rsidR="004E61D7" w:rsidRPr="00E94360">
          <w:rPr>
            <w:rStyle w:val="af"/>
            <w:rFonts w:ascii="Times New Roman" w:eastAsia="Times New Roman" w:hAnsi="Times New Roman" w:cs="Times New Roman"/>
            <w:sz w:val="24"/>
            <w:szCs w:val="24"/>
            <w:lang w:val="en-US"/>
          </w:rPr>
          <w:t>motogon</w:t>
        </w:r>
        <w:proofErr w:type="spellEnd"/>
        <w:r w:rsidR="004E61D7" w:rsidRPr="00E94360">
          <w:rPr>
            <w:rStyle w:val="af"/>
            <w:rFonts w:ascii="Times New Roman" w:eastAsia="Times New Roman" w:hAnsi="Times New Roman" w:cs="Times New Roman"/>
            <w:sz w:val="24"/>
            <w:szCs w:val="24"/>
          </w:rPr>
          <w:t>.</w:t>
        </w:r>
        <w:r w:rsidR="004E61D7" w:rsidRPr="00E94360">
          <w:rPr>
            <w:rStyle w:val="af"/>
            <w:rFonts w:ascii="Times New Roman" w:eastAsia="Times New Roman" w:hAnsi="Times New Roman" w:cs="Times New Roman"/>
            <w:sz w:val="24"/>
            <w:szCs w:val="24"/>
            <w:lang w:val="en-US"/>
          </w:rPr>
          <w:t>ru</w:t>
        </w:r>
      </w:hyperlink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. Номера присваиваются в порядке очередности. В день соревнований  можно получить свободные не повторяющиеся номера. </w:t>
      </w:r>
    </w:p>
    <w:p w:rsidR="002C4FC8" w:rsidRDefault="00404756">
      <w:pPr>
        <w:pStyle w:val="3"/>
        <w:rPr>
          <w:color w:val="000000"/>
        </w:rPr>
      </w:pPr>
      <w:bookmarkStart w:id="14" w:name="_ffaq6vx0bcbz" w:colFirst="0" w:colLast="0"/>
      <w:bookmarkEnd w:id="14"/>
      <w:r>
        <w:rPr>
          <w:color w:val="000000"/>
        </w:rPr>
        <w:t>Технические требования и техническая комиссия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.4.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Зона технической комиссии располагается в непосредственной близости от парка участников.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.5.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Спортсмен, или механик с мотоциклом должен пройти техническую комиссию в соответствии с правилами соревнований.</w:t>
      </w:r>
    </w:p>
    <w:p w:rsidR="003439E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.6.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>Соревнования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>,</w:t>
      </w:r>
      <w:r w:rsidR="004E61D7">
        <w:rPr>
          <w:rFonts w:ascii="Times New Roman" w:eastAsia="Times New Roman" w:hAnsi="Times New Roman" w:cs="Times New Roman"/>
          <w:sz w:val="24"/>
          <w:szCs w:val="24"/>
        </w:rPr>
        <w:t xml:space="preserve"> проводимые в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формат</w:t>
      </w:r>
      <w:r w:rsidR="004E61D7">
        <w:rPr>
          <w:rFonts w:ascii="Times New Roman" w:eastAsia="Times New Roman" w:hAnsi="Times New Roman" w:cs="Times New Roman"/>
          <w:b/>
          <w:sz w:val="24"/>
          <w:szCs w:val="24"/>
        </w:rPr>
        <w:t>е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экстрим спринт</w:t>
      </w:r>
      <w:r w:rsidR="004E61D7">
        <w:rPr>
          <w:rFonts w:ascii="Times New Roman" w:eastAsia="Times New Roman" w:hAnsi="Times New Roman" w:cs="Times New Roman"/>
          <w:b/>
          <w:sz w:val="24"/>
          <w:szCs w:val="24"/>
        </w:rPr>
        <w:t xml:space="preserve"> и эндуро кантри кросс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допуска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>ю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тся 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 xml:space="preserve">мотоциклы без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использовани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>я</w:t>
      </w:r>
      <w:r w:rsidR="001640A4">
        <w:rPr>
          <w:rFonts w:ascii="Times New Roman" w:eastAsia="Times New Roman" w:hAnsi="Times New Roman" w:cs="Times New Roman"/>
          <w:sz w:val="24"/>
          <w:szCs w:val="24"/>
        </w:rPr>
        <w:t xml:space="preserve"> светодиодных ходовых огней. В формате «Эндуро» 1-ый день согласно основного регламента.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1640A4">
        <w:rPr>
          <w:rFonts w:ascii="Times New Roman" w:eastAsia="Times New Roman" w:hAnsi="Times New Roman" w:cs="Times New Roman"/>
          <w:sz w:val="24"/>
          <w:szCs w:val="24"/>
        </w:rPr>
        <w:t>.7.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Председатель Технической Комиссии имеет право проверки любого мотоцикла, или его частей во время соревнований.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.8.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Во время соревнований спортсмен несёт ответственность за свою технику.</w:t>
      </w:r>
    </w:p>
    <w:p w:rsidR="002C4FC8" w:rsidRPr="003439E8" w:rsidRDefault="00BD686D">
      <w:pPr>
        <w:jc w:val="both"/>
        <w:rPr>
          <w:rFonts w:ascii="Times New Roman" w:hAnsi="Times New Roman" w:cs="Times New Roman"/>
          <w:sz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.9.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целях обеспечения идентификации во время технической комиссии, 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 xml:space="preserve">на мотоциклах формата эндуро кантри кросс, </w:t>
      </w:r>
      <w:r w:rsidR="00404756" w:rsidRPr="003439E8">
        <w:rPr>
          <w:rFonts w:ascii="Times New Roman" w:hAnsi="Times New Roman" w:cs="Times New Roman"/>
          <w:sz w:val="24"/>
        </w:rPr>
        <w:t>должны быть маркированы следующие части:</w:t>
      </w:r>
    </w:p>
    <w:tbl>
      <w:tblPr>
        <w:tblStyle w:val="a6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560"/>
        <w:gridCol w:w="1946"/>
        <w:gridCol w:w="1818"/>
        <w:gridCol w:w="2701"/>
      </w:tblGrid>
      <w:tr w:rsidR="002C4FC8" w:rsidTr="004E61D7">
        <w:trPr>
          <w:trHeight w:val="336"/>
        </w:trPr>
        <w:tc>
          <w:tcPr>
            <w:tcW w:w="2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C4FC8" w:rsidRDefault="00404756" w:rsidP="004E61D7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Часть</w:t>
            </w:r>
          </w:p>
        </w:tc>
        <w:tc>
          <w:tcPr>
            <w:tcW w:w="19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C4FC8" w:rsidRDefault="00404756" w:rsidP="004E61D7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Маркировка</w:t>
            </w:r>
          </w:p>
        </w:tc>
        <w:tc>
          <w:tcPr>
            <w:tcW w:w="18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C4FC8" w:rsidRDefault="00404756" w:rsidP="004E61D7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Количество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C4FC8" w:rsidRDefault="00404756" w:rsidP="004E61D7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Место маркировки</w:t>
            </w:r>
          </w:p>
        </w:tc>
      </w:tr>
      <w:tr w:rsidR="002C4FC8" w:rsidTr="003439E8">
        <w:trPr>
          <w:trHeight w:val="520"/>
        </w:trPr>
        <w:tc>
          <w:tcPr>
            <w:tcW w:w="2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Pr="003439E8" w:rsidRDefault="00404756">
            <w:pPr>
              <w:spacing w:line="240" w:lineRule="auto"/>
            </w:pPr>
            <w:r>
              <w:t>Рама</w:t>
            </w:r>
            <w:r w:rsidR="004E61D7">
              <w:t xml:space="preserve"> </w:t>
            </w:r>
            <w:r>
              <w:t>(основная часть)</w:t>
            </w:r>
          </w:p>
        </w:tc>
        <w:tc>
          <w:tcPr>
            <w:tcW w:w="19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Pr="003439E8" w:rsidRDefault="00404756">
            <w:pPr>
              <w:spacing w:line="240" w:lineRule="auto"/>
            </w:pPr>
            <w:r>
              <w:t>Краска*</w:t>
            </w:r>
          </w:p>
        </w:tc>
        <w:tc>
          <w:tcPr>
            <w:tcW w:w="18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 w:rsidP="003439E8">
            <w:pPr>
              <w:spacing w:line="240" w:lineRule="auto"/>
            </w:pPr>
            <w:r>
              <w:t>1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С правой стороны по ходу движения</w:t>
            </w:r>
            <w:r>
              <w:tab/>
            </w:r>
          </w:p>
        </w:tc>
      </w:tr>
      <w:tr w:rsidR="002C4FC8" w:rsidTr="003439E8">
        <w:trPr>
          <w:trHeight w:val="392"/>
        </w:trPr>
        <w:tc>
          <w:tcPr>
            <w:tcW w:w="2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Ступицы колес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9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Краска*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8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2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На каждой ступице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</w:tr>
      <w:tr w:rsidR="002C4FC8" w:rsidTr="003439E8">
        <w:trPr>
          <w:trHeight w:val="374"/>
        </w:trPr>
        <w:tc>
          <w:tcPr>
            <w:tcW w:w="2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Картер двигателя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9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Краска*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8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1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С правой стороны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</w:tr>
      <w:tr w:rsidR="002C4FC8" w:rsidTr="003439E8">
        <w:trPr>
          <w:trHeight w:val="513"/>
        </w:trPr>
        <w:tc>
          <w:tcPr>
            <w:tcW w:w="2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Глушитель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9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Краска*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18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>1</w:t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  <w:p w:rsidR="002C4FC8" w:rsidRDefault="00404756">
            <w:pPr>
              <w:spacing w:line="240" w:lineRule="auto"/>
            </w:pPr>
            <w:r>
              <w:tab/>
            </w:r>
            <w:r>
              <w:tab/>
            </w:r>
          </w:p>
        </w:tc>
      </w:tr>
    </w:tbl>
    <w:p w:rsidR="002C4FC8" w:rsidRDefault="00404756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* возможна маркировка при помощи наклеек.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.10.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Маркированные части должны быть использованы в течение все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>х гоночных дней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и оставаться на месте во время технической комиссии после финиша. Маркировка ступиц колёс должна быть теплостойкой.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.11. Замена маркированных частей запрещена. Штраф – исключение.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.12.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Спортсмен имеет право заменять немаркированные части, перевозимые с собой, в любом месте трассы, парке участников и на Рабочей Площадке (далее РП). Помощь одного зарегистрированного механика допускается только на РП и в парке участников.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7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.13.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Запрещено использование инструментов с электрическим, или пневматическим приводом. Допускается использование инструментов с автономным или внутренним приводом.</w:t>
      </w:r>
    </w:p>
    <w:p w:rsidR="002C4FC8" w:rsidRPr="003439E8" w:rsidRDefault="003439E8" w:rsidP="003439E8">
      <w:pPr>
        <w:pStyle w:val="3"/>
        <w:jc w:val="center"/>
        <w:rPr>
          <w:rFonts w:ascii="Times New Roman" w:hAnsi="Times New Roman" w:cs="Times New Roman"/>
          <w:color w:val="000000"/>
          <w:sz w:val="32"/>
        </w:rPr>
      </w:pPr>
      <w:bookmarkStart w:id="15" w:name="_dqtghv6d2qgz" w:colFirst="0" w:colLast="0"/>
      <w:bookmarkEnd w:id="15"/>
      <w:r w:rsidRPr="003439E8">
        <w:rPr>
          <w:rFonts w:ascii="Times New Roman" w:hAnsi="Times New Roman" w:cs="Times New Roman"/>
          <w:color w:val="000000"/>
          <w:sz w:val="32"/>
        </w:rPr>
        <w:lastRenderedPageBreak/>
        <w:t>ГЛАВА 8.</w:t>
      </w:r>
      <w:r>
        <w:rPr>
          <w:rFonts w:ascii="Times New Roman" w:hAnsi="Times New Roman" w:cs="Times New Roman"/>
          <w:color w:val="000000"/>
          <w:sz w:val="32"/>
        </w:rPr>
        <w:t xml:space="preserve"> </w:t>
      </w:r>
      <w:r w:rsidRPr="003439E8">
        <w:rPr>
          <w:rFonts w:ascii="Times New Roman" w:hAnsi="Times New Roman" w:cs="Times New Roman"/>
          <w:color w:val="000000"/>
          <w:sz w:val="32"/>
        </w:rPr>
        <w:t>ЗАПРАВКА ТОПЛИВОМ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8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.1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Для дозаправки во время соревнований не даётся дополнительного времени.</w:t>
      </w:r>
    </w:p>
    <w:p w:rsidR="003439E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8.2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На месте заправки мотоцикла топливом и проведения ремонтных работ обязательно использование</w:t>
      </w:r>
      <w:r w:rsidR="003439E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влагонепроницаемого коврика или других защитных покрытий. 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8.3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Заправка топливом может производиться только </w:t>
      </w:r>
      <w:r w:rsidR="003439E8">
        <w:rPr>
          <w:rFonts w:ascii="Times New Roman" w:eastAsia="Times New Roman" w:hAnsi="Times New Roman" w:cs="Times New Roman"/>
          <w:sz w:val="24"/>
          <w:szCs w:val="24"/>
        </w:rPr>
        <w:t xml:space="preserve">в утвержденных организаторами и судейской коллегией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местах,  </w:t>
      </w:r>
      <w:r w:rsidR="0040475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наличие огнетушителя </w:t>
      </w:r>
      <w:r w:rsidR="003439E8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 каждого спортсмена и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ли у </w:t>
      </w:r>
      <w:r w:rsidR="003439E8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команды </w:t>
      </w:r>
      <w:r w:rsidR="0040475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обязательно!!!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8.4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Штраф за заправку топливом в неразрешённых местах – исключение.</w:t>
      </w:r>
    </w:p>
    <w:p w:rsidR="002C4FC8" w:rsidRDefault="00BD686D">
      <w:pPr>
        <w:jc w:val="both"/>
      </w:pPr>
      <w:r>
        <w:rPr>
          <w:rFonts w:ascii="Times New Roman" w:eastAsia="Times New Roman" w:hAnsi="Times New Roman" w:cs="Times New Roman"/>
          <w:b/>
          <w:sz w:val="24"/>
          <w:szCs w:val="24"/>
        </w:rPr>
        <w:t>8.5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Запрещается заливать топливо в любые ёмкости, кроме топливного бака, либо ёмкостей, постоянно закреплённых на мотоцикле. Штраф за нарушение – исключение.</w:t>
      </w:r>
    </w:p>
    <w:p w:rsidR="002C4FC8" w:rsidRDefault="00BD686D">
      <w:r w:rsidRPr="003D20F7">
        <w:rPr>
          <w:rFonts w:ascii="Times New Roman" w:eastAsia="Times New Roman" w:hAnsi="Times New Roman" w:cs="Times New Roman"/>
          <w:sz w:val="24"/>
          <w:szCs w:val="24"/>
        </w:rPr>
        <w:t>8.6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Разрешается смазка цепи на любом пункте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ab/>
        <w:t>заправки топливом.</w:t>
      </w:r>
      <w:r w:rsidR="00404756">
        <w:tab/>
      </w:r>
    </w:p>
    <w:p w:rsidR="002C4FC8" w:rsidRDefault="00BD686D"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8.7 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Во время дозаправки двигатель мотоцикла должен быть заглушен. Штраф за заправку с работающим двигателем – исключение.</w:t>
      </w:r>
      <w:r w:rsidR="00404756">
        <w:tab/>
      </w:r>
    </w:p>
    <w:p w:rsidR="002C4FC8" w:rsidRDefault="00BD686D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8.8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На пунктах заправки топливом запрещены любые сварочные работы. Штраф за нарушение – исключение.</w:t>
      </w:r>
    </w:p>
    <w:p w:rsidR="002C4FC8" w:rsidRDefault="00BD686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8.9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Парк участников может совпадать с Рабочей Площадкой.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Pr="003439E8" w:rsidRDefault="003439E8" w:rsidP="003439E8">
      <w:pPr>
        <w:pStyle w:val="3"/>
        <w:jc w:val="center"/>
        <w:rPr>
          <w:rFonts w:ascii="Times New Roman" w:hAnsi="Times New Roman" w:cs="Times New Roman"/>
          <w:color w:val="000000"/>
        </w:rPr>
      </w:pPr>
      <w:bookmarkStart w:id="16" w:name="_411xkst3mukw" w:colFirst="0" w:colLast="0"/>
      <w:bookmarkStart w:id="17" w:name="_uoogj5p9ve3r" w:colFirst="0" w:colLast="0"/>
      <w:bookmarkEnd w:id="16"/>
      <w:bookmarkEnd w:id="17"/>
      <w:r w:rsidRPr="003439E8">
        <w:rPr>
          <w:rFonts w:ascii="Times New Roman" w:hAnsi="Times New Roman" w:cs="Times New Roman"/>
          <w:color w:val="000000"/>
        </w:rPr>
        <w:t>ГЛАВА 9. ШТРАФНЫЕ САНКЦИИ В СЛУЧА</w:t>
      </w:r>
      <w:r w:rsidR="001640A4">
        <w:rPr>
          <w:rFonts w:ascii="Times New Roman" w:hAnsi="Times New Roman" w:cs="Times New Roman"/>
          <w:color w:val="000000"/>
        </w:rPr>
        <w:t>Е НАРУШЕНИЯ ПРАВИЛ СОРЕВНОВАНИЙ ПРОВОДИМЫХ В  ФОРМАТЕ «КАНТРИ КРОСС ЭНДУРО» 2-ОЙ ДЕНЬ</w:t>
      </w:r>
    </w:p>
    <w:p w:rsidR="002C4FC8" w:rsidRDefault="00AD484F">
      <w:pPr>
        <w:pStyle w:val="4"/>
        <w:jc w:val="both"/>
        <w:rPr>
          <w:b/>
          <w:color w:val="000000"/>
        </w:rPr>
      </w:pPr>
      <w:bookmarkStart w:id="18" w:name="_vesrrbrvho4i" w:colFirst="0" w:colLast="0"/>
      <w:bookmarkEnd w:id="18"/>
      <w:r>
        <w:rPr>
          <w:b/>
          <w:color w:val="000000"/>
        </w:rPr>
        <w:t xml:space="preserve">9.1 </w:t>
      </w:r>
      <w:r w:rsidR="00404756">
        <w:rPr>
          <w:b/>
          <w:color w:val="000000"/>
        </w:rPr>
        <w:t>Штрафн</w:t>
      </w:r>
      <w:r w:rsidR="003D20F7">
        <w:rPr>
          <w:b/>
          <w:color w:val="000000"/>
        </w:rPr>
        <w:t>ы</w:t>
      </w:r>
      <w:r w:rsidR="00404756">
        <w:rPr>
          <w:b/>
          <w:color w:val="000000"/>
        </w:rPr>
        <w:t xml:space="preserve">е </w:t>
      </w:r>
      <w:r w:rsidR="003D20F7">
        <w:rPr>
          <w:b/>
          <w:color w:val="000000"/>
        </w:rPr>
        <w:t>санкции</w:t>
      </w:r>
      <w:r w:rsidR="00404756">
        <w:rPr>
          <w:b/>
          <w:color w:val="000000"/>
        </w:rPr>
        <w:t>: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9.</w:t>
      </w:r>
      <w:r w:rsidR="00AD484F" w:rsidRPr="003D20F7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Заведение двигателя в стартовой зоне до сигнала старта –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минус 1 место в 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 xml:space="preserve">итоговом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 зачете в классе мотоциклов за день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9A7874" w:rsidRDefault="00404756" w:rsidP="009A787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9.</w:t>
      </w:r>
      <w:r w:rsidR="00AD484F" w:rsidRPr="003D20F7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Опоздание на постановку мотоцикла в ЗП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минус 1 место в 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итоговом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 зачете в классе мотоциклов за день;</w:t>
      </w:r>
    </w:p>
    <w:p w:rsidR="009A7874" w:rsidRDefault="00404756" w:rsidP="009A787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9.</w:t>
      </w:r>
      <w:r w:rsidR="00AD484F" w:rsidRPr="003D20F7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>Выезд за пределы трассы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невозврат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 место выезда в пределах 2-х метров –</w:t>
      </w:r>
      <w:r w:rsidR="009A7874" w:rsidRPr="009A787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минус 1 место в 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итоговом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 зачете в классе мотоциклов за день;</w:t>
      </w:r>
    </w:p>
    <w:p w:rsidR="009A7874" w:rsidRDefault="00404756" w:rsidP="009A787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9.</w:t>
      </w:r>
      <w:r w:rsidR="00AD484F" w:rsidRPr="003D20F7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Использование инструментов с пневматическим и электрическим приводом – 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минус 3 места в 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итоговом</w:t>
      </w:r>
      <w:r w:rsidR="009A7874">
        <w:rPr>
          <w:rFonts w:ascii="Times New Roman" w:eastAsia="Times New Roman" w:hAnsi="Times New Roman" w:cs="Times New Roman"/>
          <w:sz w:val="24"/>
          <w:szCs w:val="24"/>
        </w:rPr>
        <w:t xml:space="preserve"> зачете в классе мотоциклов за день;</w:t>
      </w:r>
    </w:p>
    <w:p w:rsidR="00307D33" w:rsidRDefault="00404756" w:rsidP="00307D3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9.6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Въезд в ЗП с заведённым двигателем, или запуск двигателя в зоне ЗП (кроме Квадроциклов) – 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 xml:space="preserve">минус 1 место в 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итоговом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 xml:space="preserve"> зачете в классе мотоциклов за день;</w:t>
      </w:r>
    </w:p>
    <w:p w:rsidR="002C4FC8" w:rsidRDefault="00404756">
      <w:pPr>
        <w:pStyle w:val="4"/>
        <w:jc w:val="both"/>
        <w:rPr>
          <w:b/>
          <w:color w:val="000000"/>
        </w:rPr>
      </w:pPr>
      <w:bookmarkStart w:id="19" w:name="_u5zw8wp2eldj" w:colFirst="0" w:colLast="0"/>
      <w:bookmarkEnd w:id="19"/>
      <w:r>
        <w:rPr>
          <w:b/>
          <w:color w:val="000000"/>
        </w:rPr>
        <w:t>9.7.</w:t>
      </w:r>
      <w:r>
        <w:rPr>
          <w:color w:val="000000"/>
        </w:rPr>
        <w:tab/>
      </w:r>
      <w:r>
        <w:rPr>
          <w:b/>
          <w:color w:val="000000"/>
        </w:rPr>
        <w:t xml:space="preserve"> Исключение: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Опоздание на линию старта 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>до прохождения лидера заезда первого круга;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Отсутствие отметки технического контроля или её официальной замены;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Неадекватное поведение в зоне ЗП;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Заправка топлива в ёмкости отличные от топливного бака;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Заправка с заведённым двигателем;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9.7.6.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Курение в ЗП;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9.7.7.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Сварочные работы в пунктах заправки топлива;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9.7.8.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Использование запрещённых внешних сил;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lastRenderedPageBreak/>
        <w:t>9.7.9.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Посторонняя помощь в ремонте и обслуживании мотоцикла, кроме помощи одного зарегистрированного механика;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9.7.10.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Езда вне установленного маршрута, езда в противоположном направлении, игнорирование разметки;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Нарушение правил дорожного движения, подпадающее под статьи КОАП, связанные с лишением права управления ТС;</w:t>
      </w:r>
    </w:p>
    <w:p w:rsidR="00307D33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</w:t>
      </w:r>
      <w:r w:rsidR="003D20F7" w:rsidRPr="001640A4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1640A4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Пропуск 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 xml:space="preserve">прохождения судейского контрольного пункта.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</w:t>
      </w:r>
      <w:r w:rsidR="00AD484F" w:rsidRPr="001640A4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1640A4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Тренировки, изучение маршрута основного круга, тренировки на трассе;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</w:t>
      </w:r>
      <w:r w:rsidR="00AD484F" w:rsidRPr="001640A4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1640A4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Преднамер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>енный выезд за пределы трассы, срезка трассы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40A4">
        <w:rPr>
          <w:rFonts w:ascii="Times New Roman" w:eastAsia="Times New Roman" w:hAnsi="Times New Roman" w:cs="Times New Roman"/>
          <w:sz w:val="24"/>
          <w:szCs w:val="24"/>
        </w:rPr>
        <w:t>9.7.1</w:t>
      </w:r>
      <w:r w:rsidR="00AD484F" w:rsidRPr="001640A4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1640A4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Объём двигателя, превышающий установленные в данном классе ограничения.</w:t>
      </w:r>
    </w:p>
    <w:p w:rsidR="001640A4" w:rsidRPr="004219C8" w:rsidRDefault="001640A4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b/>
          <w:sz w:val="24"/>
          <w:szCs w:val="24"/>
        </w:rPr>
        <w:t xml:space="preserve">9.7.16. </w:t>
      </w:r>
      <w:r w:rsidR="004219C8" w:rsidRPr="004219C8">
        <w:rPr>
          <w:rFonts w:ascii="Times New Roman" w:eastAsia="Times New Roman" w:hAnsi="Times New Roman" w:cs="Times New Roman"/>
          <w:b/>
          <w:sz w:val="24"/>
          <w:szCs w:val="24"/>
        </w:rPr>
        <w:t>ШТРАФНЫЕ САНКЦИИ В СЛУЧАЕ НАРУШЕНИЯ ПРАВИЛ СОРЕВНОВАНИЙ ПРОВОДИМЫХ В ФОРМАТЕ «ЭНДУРО» В 1-ЫЙ ДЕНЬ СОРЕВНОВАНИЙ СОГЛАСНО ОСНОВНОМУ РЕГЛАМЕНТУ.</w:t>
      </w:r>
    </w:p>
    <w:p w:rsidR="002C4FC8" w:rsidRPr="004219C8" w:rsidRDefault="00307D33" w:rsidP="00307D33">
      <w:pPr>
        <w:pStyle w:val="4"/>
        <w:jc w:val="center"/>
        <w:rPr>
          <w:rFonts w:ascii="Times New Roman" w:hAnsi="Times New Roman" w:cs="Times New Roman"/>
          <w:color w:val="000000"/>
          <w:sz w:val="32"/>
        </w:rPr>
      </w:pPr>
      <w:bookmarkStart w:id="20" w:name="_8tsiphci0ptb" w:colFirst="0" w:colLast="0"/>
      <w:bookmarkStart w:id="21" w:name="_k51i1vclgb0b" w:colFirst="0" w:colLast="0"/>
      <w:bookmarkEnd w:id="20"/>
      <w:bookmarkEnd w:id="21"/>
      <w:r w:rsidRPr="004219C8">
        <w:rPr>
          <w:rFonts w:ascii="Times New Roman" w:hAnsi="Times New Roman" w:cs="Times New Roman"/>
          <w:color w:val="000000"/>
          <w:sz w:val="32"/>
        </w:rPr>
        <w:t>ГЛАВА 10. ПРОТЕСТЫ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10.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1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Все протесты подаются в секретариат представителем команды или самим спортсменом в письменной форме и с залогом в размере 5000 рублей.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.2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Опровержение результатов возможно не позднее чем в течение 30 минут после официального объявления результатов.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.3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Протест, касающийся нарушения правил и регламента соревнований, возможно подать не позднее чем в течение 30 минут после финиша соответствующего класса, с указанием нарушенной статьи регламента или правил.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.4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случае удовлетворения протеста залог возвращается. В случае отклонения протеста деньги остаются в Комиссии.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В случае если протест связан с разборкой двигателя, взимается дополнительный денежный залог в размере 5000 рублей (за 2-тактный) и 10000 рублей (за 4-тактный)</w:t>
      </w:r>
    </w:p>
    <w:p w:rsidR="002C4FC8" w:rsidRDefault="00AD484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20F7">
        <w:rPr>
          <w:rFonts w:ascii="Times New Roman" w:eastAsia="Times New Roman" w:hAnsi="Times New Roman" w:cs="Times New Roman"/>
          <w:sz w:val="24"/>
          <w:szCs w:val="24"/>
        </w:rPr>
        <w:t>10</w:t>
      </w:r>
      <w:r w:rsidR="00404756" w:rsidRPr="003D20F7">
        <w:rPr>
          <w:rFonts w:ascii="Times New Roman" w:eastAsia="Times New Roman" w:hAnsi="Times New Roman" w:cs="Times New Roman"/>
          <w:sz w:val="24"/>
          <w:szCs w:val="24"/>
        </w:rPr>
        <w:t>.6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случае удовлетворения протеста залог возвращается. В случае отклонения протеста деньги получает механик 50%, разбиравший двигатель, и Комиссия - 50%.</w:t>
      </w:r>
    </w:p>
    <w:p w:rsidR="002C4FC8" w:rsidRDefault="002C4FC8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22" w:name="_pv8m9oypg6hn" w:colFirst="0" w:colLast="0"/>
      <w:bookmarkEnd w:id="22"/>
    </w:p>
    <w:p w:rsidR="002C4FC8" w:rsidRDefault="00404756">
      <w:pPr>
        <w:pStyle w:val="2"/>
        <w:jc w:val="center"/>
      </w:pPr>
      <w:bookmarkStart w:id="23" w:name="_jnep5qic70m4" w:colFirst="0" w:colLast="0"/>
      <w:bookmarkEnd w:id="23"/>
      <w:r>
        <w:t>ГЛАВА 1</w:t>
      </w:r>
      <w:r w:rsidR="00AD484F">
        <w:t>1</w:t>
      </w:r>
      <w:r>
        <w:t>. СОРЕВНОВАНИЕ И ТРАССА</w:t>
      </w:r>
    </w:p>
    <w:p w:rsidR="002C4FC8" w:rsidRPr="00307D33" w:rsidRDefault="00404756">
      <w:pPr>
        <w:pStyle w:val="3"/>
        <w:jc w:val="both"/>
        <w:rPr>
          <w:color w:val="000000"/>
        </w:rPr>
      </w:pPr>
      <w:bookmarkStart w:id="24" w:name="_5ygld6kgwxjp" w:colFirst="0" w:colLast="0"/>
      <w:bookmarkEnd w:id="24"/>
      <w:r>
        <w:rPr>
          <w:color w:val="000000"/>
        </w:rPr>
        <w:t>1</w:t>
      </w:r>
      <w:r w:rsidR="00AD484F">
        <w:rPr>
          <w:color w:val="000000"/>
        </w:rPr>
        <w:t>1</w:t>
      </w:r>
      <w:r>
        <w:rPr>
          <w:color w:val="000000"/>
        </w:rPr>
        <w:t xml:space="preserve">.1 </w:t>
      </w:r>
      <w:r w:rsidR="005509B7">
        <w:rPr>
          <w:color w:val="000000"/>
        </w:rPr>
        <w:t xml:space="preserve">Первый день соревнований  в </w:t>
      </w:r>
      <w:r>
        <w:rPr>
          <w:color w:val="000000"/>
        </w:rPr>
        <w:t>Класс</w:t>
      </w:r>
      <w:r w:rsidR="005509B7">
        <w:rPr>
          <w:color w:val="000000"/>
        </w:rPr>
        <w:t>ах</w:t>
      </w:r>
      <w:r>
        <w:rPr>
          <w:color w:val="000000"/>
        </w:rPr>
        <w:t xml:space="preserve"> Открытый, Е1, Е2, Е3, Юниоры, «Спорт» МФР</w:t>
      </w:r>
      <w:r w:rsidR="005509B7">
        <w:rPr>
          <w:color w:val="000000"/>
        </w:rPr>
        <w:t xml:space="preserve"> проводится в формате «Эндуро» согласно основного регламента Чемпионата и Первенства России, МФР.</w:t>
      </w:r>
    </w:p>
    <w:p w:rsidR="00FF65E1" w:rsidRPr="00C06B4A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AD484F"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</w:t>
      </w:r>
      <w:r w:rsidR="00AD484F" w:rsidRPr="005A324B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07D33">
        <w:rPr>
          <w:rFonts w:ascii="Times New Roman" w:eastAsia="Times New Roman" w:hAnsi="Times New Roman" w:cs="Times New Roman"/>
          <w:sz w:val="24"/>
          <w:szCs w:val="24"/>
        </w:rPr>
        <w:t xml:space="preserve">Финал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соревнований </w:t>
      </w:r>
      <w:r w:rsidR="00C06B4A">
        <w:rPr>
          <w:rFonts w:ascii="Times New Roman" w:eastAsia="Times New Roman" w:hAnsi="Times New Roman" w:cs="Times New Roman"/>
          <w:sz w:val="24"/>
          <w:szCs w:val="24"/>
        </w:rPr>
        <w:t xml:space="preserve"> Чемпионата России и  Первенства России, Чемпионата МФР</w:t>
      </w:r>
      <w:r w:rsidR="005379E6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 xml:space="preserve">«Эндуро» проходят в 1-ый день формат «Эндуро», 2-ой день формат «Эндуро кантри кросс». </w:t>
      </w:r>
      <w:r w:rsidR="00C06B4A">
        <w:rPr>
          <w:rFonts w:ascii="Times New Roman" w:eastAsia="Times New Roman" w:hAnsi="Times New Roman" w:cs="Times New Roman"/>
          <w:sz w:val="24"/>
          <w:szCs w:val="24"/>
        </w:rPr>
        <w:t xml:space="preserve">Во второй день отдельно параллельно проводится  и </w:t>
      </w:r>
      <w:r w:rsidR="005379E6">
        <w:rPr>
          <w:rFonts w:ascii="Times New Roman" w:eastAsia="Times New Roman" w:hAnsi="Times New Roman" w:cs="Times New Roman"/>
          <w:sz w:val="24"/>
          <w:szCs w:val="24"/>
        </w:rPr>
        <w:t xml:space="preserve">награждается </w:t>
      </w:r>
      <w:r w:rsidR="00C06B4A">
        <w:rPr>
          <w:rFonts w:ascii="Times New Roman" w:eastAsia="Times New Roman" w:hAnsi="Times New Roman" w:cs="Times New Roman"/>
          <w:sz w:val="24"/>
          <w:szCs w:val="24"/>
        </w:rPr>
        <w:t>Чемпионат МФР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 xml:space="preserve">, Чемпионат </w:t>
      </w:r>
      <w:proofErr w:type="spellStart"/>
      <w:r w:rsidR="004219C8">
        <w:rPr>
          <w:rFonts w:ascii="Times New Roman" w:eastAsia="Times New Roman" w:hAnsi="Times New Roman" w:cs="Times New Roman"/>
          <w:sz w:val="24"/>
          <w:szCs w:val="24"/>
        </w:rPr>
        <w:t>РСО-Алания</w:t>
      </w:r>
      <w:proofErr w:type="spellEnd"/>
      <w:r w:rsidR="00C06B4A">
        <w:rPr>
          <w:rFonts w:ascii="Times New Roman" w:eastAsia="Times New Roman" w:hAnsi="Times New Roman" w:cs="Times New Roman"/>
          <w:sz w:val="24"/>
          <w:szCs w:val="24"/>
        </w:rPr>
        <w:t xml:space="preserve"> по эндуро кантри кроссу</w:t>
      </w:r>
      <w:r w:rsidR="005379E6">
        <w:rPr>
          <w:rFonts w:ascii="Times New Roman" w:eastAsia="Times New Roman" w:hAnsi="Times New Roman" w:cs="Times New Roman"/>
          <w:sz w:val="24"/>
          <w:szCs w:val="24"/>
        </w:rPr>
        <w:t xml:space="preserve"> во всех указанных классах мотоциклов, который также идет в зачет Чемп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>ионата и Первенства России, МФР по  «Эндуро».</w:t>
      </w:r>
    </w:p>
    <w:p w:rsidR="00C06B4A" w:rsidRPr="00C06B4A" w:rsidRDefault="00C06B4A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Все спортсмены платят стартовый взнос:  классы «Открытый», Е1, Е2, Е3 – 2000 руб., класс «Юниоры», «Спорт» - 1500  руб.</w:t>
      </w:r>
    </w:p>
    <w:p w:rsidR="005379E6" w:rsidRDefault="00FF65E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lastRenderedPageBreak/>
        <w:t>1</w:t>
      </w:r>
      <w:r w:rsidR="00E44E64"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</w:t>
      </w:r>
      <w:r w:rsidR="00AD484F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F65E1">
        <w:rPr>
          <w:rFonts w:ascii="Times New Roman" w:eastAsia="Times New Roman" w:hAnsi="Times New Roman" w:cs="Times New Roman"/>
          <w:sz w:val="24"/>
          <w:szCs w:val="24"/>
        </w:rPr>
        <w:t xml:space="preserve">Формат 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>«Эндуро кантри кросс»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F65E1">
        <w:rPr>
          <w:rFonts w:ascii="Times New Roman" w:eastAsia="Times New Roman" w:hAnsi="Times New Roman" w:cs="Times New Roman"/>
          <w:sz w:val="24"/>
          <w:szCs w:val="24"/>
        </w:rPr>
        <w:t xml:space="preserve">соревнований Чемпионата  и Первенства России,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МФР 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>проходит во 2-ой день</w:t>
      </w:r>
      <w:r w:rsidR="005509B7">
        <w:rPr>
          <w:rFonts w:ascii="Times New Roman" w:eastAsia="Times New Roman" w:hAnsi="Times New Roman" w:cs="Times New Roman"/>
          <w:sz w:val="24"/>
          <w:szCs w:val="24"/>
        </w:rPr>
        <w:t>,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классе мотоциклов «Открытый», Е1, Е2, Е3, спорт МФР, </w:t>
      </w:r>
      <w:r w:rsidR="004219C8">
        <w:rPr>
          <w:rFonts w:ascii="Times New Roman" w:eastAsia="Times New Roman" w:hAnsi="Times New Roman" w:cs="Times New Roman"/>
          <w:sz w:val="24"/>
          <w:szCs w:val="24"/>
        </w:rPr>
        <w:t>по 1-му заезду.</w:t>
      </w:r>
      <w:r w:rsidR="005379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379E6" w:rsidRDefault="005379E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="00AD484F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Старт в заездах происходит по типу «Лиман». Спортсмены вытраиваются на стартовой площадке, отходят на 20м от линии старта, по отмашке судьи на старте бегут к своим мотоциклам, заводят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кикстартером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или электростартером и уезжают на трассу эндуро кантри кросс.</w:t>
      </w:r>
    </w:p>
    <w:p w:rsidR="00FF65E1" w:rsidRDefault="005379E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Если мотоцикл не завелся, разрешается помощь 1 механика с разгона завести мотоцикл. </w:t>
      </w:r>
    </w:p>
    <w:p w:rsidR="00AD484F" w:rsidRDefault="00AD484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.6 Длина одного круга трассы эндуро кантри кросс составляет 6-7 км.</w:t>
      </w:r>
    </w:p>
    <w:p w:rsidR="00AD484F" w:rsidRDefault="00AD484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.7 Время заезда в классе «Открытый», Е1, Е2, Е3 составляет во второй день 1 час 20 минут +1 круг. Контрольное время финиша для всех спортсменов после финиша лидера данного заезда составляет 30 минут. Сразу после финиша все спортсмены ставят свои мотоциклы в закрытый парк.</w:t>
      </w:r>
    </w:p>
    <w:p w:rsidR="00AD484F" w:rsidRDefault="00AD484F" w:rsidP="00AD484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.8 Время заезда в классе «Спорт МФР», «Юниор» в</w:t>
      </w:r>
      <w:r w:rsidR="005509B7">
        <w:rPr>
          <w:rFonts w:ascii="Times New Roman" w:eastAsia="Times New Roman" w:hAnsi="Times New Roman" w:cs="Times New Roman"/>
          <w:b/>
          <w:sz w:val="24"/>
          <w:szCs w:val="24"/>
        </w:rPr>
        <w:t>о второй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день  составляет </w:t>
      </w:r>
      <w:r w:rsidR="005509B7">
        <w:rPr>
          <w:rFonts w:ascii="Times New Roman" w:eastAsia="Times New Roman" w:hAnsi="Times New Roman" w:cs="Times New Roman"/>
          <w:b/>
          <w:sz w:val="24"/>
          <w:szCs w:val="24"/>
        </w:rPr>
        <w:t>50 мин.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+1 круг. Контрольное время финиша для всех спортсменов после финиша лидера данного заезда составляет 30 минут. Сразу после финиша все спортсмены ставят свои мотоциклы в закрытый парк.</w:t>
      </w:r>
    </w:p>
    <w:p w:rsidR="00AD484F" w:rsidRDefault="00AD484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.9 Разрешается судье на финише раньше показывать последний круг лидеру в заезде если он оказался на финише на 5 минут и менее  раньше своего основного времени в заезде.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19C8">
        <w:rPr>
          <w:rFonts w:ascii="Times New Roman" w:eastAsia="Times New Roman" w:hAnsi="Times New Roman" w:cs="Times New Roman"/>
          <w:sz w:val="24"/>
          <w:szCs w:val="24"/>
        </w:rPr>
        <w:t>.1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Расписание соревнований и порядок стартов могут быть изменены вследствие форс-мажорных обстоятельств, принимая во внимание специфические свойства места проведения соревнований (город, местоположение и т.п.).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19C8">
        <w:rPr>
          <w:rFonts w:ascii="Times New Roman" w:eastAsia="Times New Roman" w:hAnsi="Times New Roman" w:cs="Times New Roman"/>
          <w:sz w:val="24"/>
          <w:szCs w:val="24"/>
        </w:rPr>
        <w:t>.1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Трасса должна быть проходимой для любых мотоциклов, независимо от погодных условий.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19C8">
        <w:rPr>
          <w:rFonts w:ascii="Times New Roman" w:eastAsia="Times New Roman" w:hAnsi="Times New Roman" w:cs="Times New Roman"/>
          <w:sz w:val="24"/>
          <w:szCs w:val="24"/>
        </w:rPr>
        <w:t>.1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2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44E64" w:rsidRPr="00E44E64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44E64">
        <w:rPr>
          <w:rFonts w:ascii="Times New Roman" w:eastAsia="Times New Roman" w:hAnsi="Times New Roman" w:cs="Times New Roman"/>
          <w:sz w:val="24"/>
          <w:szCs w:val="24"/>
        </w:rPr>
        <w:t>расс</w:t>
      </w:r>
      <w:r w:rsidR="00E44E64" w:rsidRPr="00E44E64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должн</w:t>
      </w:r>
      <w:r w:rsidR="00E44E64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быть проверен</w:t>
      </w:r>
      <w:r w:rsidR="00E44E64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принят</w:t>
      </w:r>
      <w:r w:rsidR="00E44E64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актом принятия и измерения трассы. Инспектирование трассы проводится представителем Комиссии, директором соревнований и главным судьёй, которые подписывают акт принятия и измерения трассы за 48 часов до начала соревнований. В день соревнований комиссия должна провести повторную оценку трассы до старта первого спортсмена.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19C8">
        <w:rPr>
          <w:rFonts w:ascii="Times New Roman" w:eastAsia="Times New Roman" w:hAnsi="Times New Roman" w:cs="Times New Roman"/>
          <w:sz w:val="24"/>
          <w:szCs w:val="24"/>
        </w:rPr>
        <w:t>.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44E64">
        <w:rPr>
          <w:rFonts w:ascii="Times New Roman" w:eastAsia="Times New Roman" w:hAnsi="Times New Roman" w:cs="Times New Roman"/>
          <w:sz w:val="24"/>
          <w:szCs w:val="24"/>
        </w:rPr>
        <w:t>Рекомендовано об</w:t>
      </w:r>
      <w:r>
        <w:rPr>
          <w:rFonts w:ascii="Times New Roman" w:eastAsia="Times New Roman" w:hAnsi="Times New Roman" w:cs="Times New Roman"/>
          <w:sz w:val="24"/>
          <w:szCs w:val="24"/>
        </w:rPr>
        <w:t>щее время соревнований одного дня не должно превышать 8 часов 00 минут.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19C8">
        <w:rPr>
          <w:rFonts w:ascii="Times New Roman" w:eastAsia="Times New Roman" w:hAnsi="Times New Roman" w:cs="Times New Roman"/>
          <w:sz w:val="24"/>
          <w:szCs w:val="24"/>
        </w:rPr>
        <w:t>.1</w:t>
      </w:r>
      <w:r w:rsidR="00E44E64" w:rsidRPr="004219C8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Схема трассы должна быть опубликована на месте проведения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Направление движения по трассе в разные дни соревнований может быть как одинаковым, так и противоположным. </w:t>
      </w:r>
    </w:p>
    <w:p w:rsidR="005379E6" w:rsidRDefault="005379E6" w:rsidP="00FF65E1">
      <w:pPr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2C4FC8" w:rsidRDefault="00404756">
      <w:pPr>
        <w:pStyle w:val="2"/>
        <w:jc w:val="center"/>
      </w:pPr>
      <w:bookmarkStart w:id="25" w:name="_8smu0vspkafp" w:colFirst="0" w:colLast="0"/>
      <w:bookmarkStart w:id="26" w:name="_jinwg6w4minq" w:colFirst="0" w:colLast="0"/>
      <w:bookmarkEnd w:id="25"/>
      <w:bookmarkEnd w:id="26"/>
      <w:r>
        <w:t>ГЛАВА 1</w:t>
      </w:r>
      <w:r w:rsidR="007D70A8">
        <w:t>2</w:t>
      </w:r>
      <w:r>
        <w:t>. ЗАЩИТА ОКРУЖАЮЩЕЙ СРЕДЫ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09B7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5509B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509B7">
        <w:rPr>
          <w:rFonts w:ascii="Times New Roman" w:eastAsia="Times New Roman" w:hAnsi="Times New Roman" w:cs="Times New Roman"/>
          <w:sz w:val="24"/>
          <w:szCs w:val="24"/>
        </w:rPr>
        <w:t>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Участники и зрители несут ответственность за соблюдение следующих требований по защите окружающей среды: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09B7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5509B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509B7">
        <w:rPr>
          <w:rFonts w:ascii="Times New Roman" w:eastAsia="Times New Roman" w:hAnsi="Times New Roman" w:cs="Times New Roman"/>
          <w:sz w:val="24"/>
          <w:szCs w:val="24"/>
        </w:rPr>
        <w:t>.1.1.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Запрещено использование других маршрутов, кроме установленных. В наибольшей степени должны быть защищены почвы в лесах и сельскохозяйственные угодья.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09B7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5509B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509B7">
        <w:rPr>
          <w:rFonts w:ascii="Times New Roman" w:eastAsia="Times New Roman" w:hAnsi="Times New Roman" w:cs="Times New Roman"/>
          <w:sz w:val="24"/>
          <w:szCs w:val="24"/>
        </w:rPr>
        <w:t>.1.2.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Запрещено оставлять мусор на маршруте.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1</w:t>
      </w:r>
      <w:r w:rsidR="00E44E64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.1.3. Во время заправки топлива, обслуживания, или очистки мотоцикла должен использоваться влагонепроницаемый коврик. Коврик должен соответствовать размерам: длина не менее 150 см и ширина не менее 70 см.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09B7">
        <w:rPr>
          <w:rFonts w:ascii="Times New Roman" w:eastAsia="Times New Roman" w:hAnsi="Times New Roman" w:cs="Times New Roman"/>
          <w:sz w:val="24"/>
          <w:szCs w:val="24"/>
        </w:rPr>
        <w:t>1</w:t>
      </w:r>
      <w:r w:rsidR="00E44E64" w:rsidRPr="005509B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509B7">
        <w:rPr>
          <w:rFonts w:ascii="Times New Roman" w:eastAsia="Times New Roman" w:hAnsi="Times New Roman" w:cs="Times New Roman"/>
          <w:sz w:val="24"/>
          <w:szCs w:val="24"/>
        </w:rPr>
        <w:t>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Во время соревнований зрителям и участникам запрещается проникать в особо охраняемые природные зоны.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7" w:name="_8sbd6adnndhw" w:colFirst="0" w:colLast="0"/>
      <w:bookmarkEnd w:id="27"/>
    </w:p>
    <w:p w:rsidR="002C4FC8" w:rsidRDefault="00404756">
      <w:pPr>
        <w:pStyle w:val="2"/>
        <w:jc w:val="center"/>
      </w:pPr>
      <w:bookmarkStart w:id="28" w:name="_dq7rqeh86n2p" w:colFirst="0" w:colLast="0"/>
      <w:bookmarkEnd w:id="28"/>
      <w:r>
        <w:t>ГЛАВА 1</w:t>
      </w:r>
      <w:r w:rsidR="00E44E64">
        <w:t>3</w:t>
      </w:r>
      <w:r>
        <w:t>. ОПРЕДЕЛЕНИЕ МЕСТ И РЕЗУЛЬТАТОВ В СЛУЧАЕ ДОСРОЧНОГО ПРЕКРАЩЕНИЯ СОРЕВНОВАНИЙ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Судейская коллегия имеет право прекратить соревнования до их начала.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случае если соревнования прекращаются прежде, чем большинство спортсменов пройдёт 50% дистанции, соревнования считаются недействительными, очки спортсменам не начисляются.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Если соревнования прекращаются после того, как лидер прошёл 50% дистанции, судейская коллегия и Комиссия в зависимости от обстоятельств выносят решение, считать ли соревнования несостоявшимися, или объявлять окончательными результаты на момент прекращения соревнований.</w:t>
      </w:r>
    </w:p>
    <w:p w:rsidR="002C4FC8" w:rsidRDefault="00404756">
      <w:pPr>
        <w:pStyle w:val="2"/>
        <w:jc w:val="center"/>
      </w:pPr>
      <w:bookmarkStart w:id="29" w:name="_a9f88p3fw6ga" w:colFirst="0" w:colLast="0"/>
      <w:bookmarkEnd w:id="29"/>
      <w:r>
        <w:t>ГЛАВА 1</w:t>
      </w:r>
      <w:r w:rsidR="001F2872">
        <w:t>4</w:t>
      </w:r>
      <w:r>
        <w:t>. ПОВТОРНЫЙ СТАРТ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Спортсмен, не финишировавший в первый день, имеет право стартовать во второй день при условии выполнения следующих условий:</w:t>
      </w:r>
    </w:p>
    <w:p w:rsidR="002C4FC8" w:rsidRDefault="00404756"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F28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При поломке и сходе участника с дистанции, разрешается использовать любые средства и возможности (включая постороннюю помощь) для доставки мотоцикла и спортсмена на финишный пункт КВ.</w:t>
      </w:r>
      <w:r>
        <w:tab/>
      </w:r>
      <w:r>
        <w:tab/>
      </w:r>
    </w:p>
    <w:p w:rsidR="001F2872" w:rsidRDefault="00404756">
      <w:pPr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Обязательно наличие маркировки на раме, нанесённой до начала соревнований. </w:t>
      </w:r>
    </w:p>
    <w:p w:rsidR="002C4FC8" w:rsidRDefault="00404756"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.1.3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Мотоцикл должен быть предоставлен для полного технического контроля</w:t>
      </w:r>
    </w:p>
    <w:p w:rsidR="002C4FC8" w:rsidRDefault="00404756">
      <w:pPr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Все маркируемые части, которые были заменены должны быть заново маркированы.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Спортсмены, дисквалифицированные судьёй</w:t>
      </w:r>
      <w:r w:rsidR="001F2872">
        <w:rPr>
          <w:rFonts w:ascii="Times New Roman" w:eastAsia="Times New Roman" w:hAnsi="Times New Roman" w:cs="Times New Roman"/>
          <w:sz w:val="24"/>
          <w:szCs w:val="24"/>
        </w:rPr>
        <w:t xml:space="preserve"> в первый день</w:t>
      </w:r>
      <w:r>
        <w:rPr>
          <w:rFonts w:ascii="Times New Roman" w:eastAsia="Times New Roman" w:hAnsi="Times New Roman" w:cs="Times New Roman"/>
          <w:sz w:val="24"/>
          <w:szCs w:val="24"/>
        </w:rPr>
        <w:t>, имеют право повторного старта  после получения разрешения судейской коллегии.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 xml:space="preserve">.4.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случае исключения спортсмена в первый день по причине неисправности техники, ему даётся время на ремонт мотоцикла. Утром второго дня, перед постановкой в ЗП должна быть проведена техническая комиссия. Мотоцикл должен быть помещён в закрытый парк не позже, чем за 1 час до </w:t>
      </w:r>
      <w:r w:rsidR="001F2872">
        <w:rPr>
          <w:rFonts w:ascii="Times New Roman" w:eastAsia="Times New Roman" w:hAnsi="Times New Roman" w:cs="Times New Roman"/>
          <w:sz w:val="24"/>
          <w:szCs w:val="24"/>
        </w:rPr>
        <w:t xml:space="preserve">первого </w:t>
      </w:r>
      <w:r>
        <w:rPr>
          <w:rFonts w:ascii="Times New Roman" w:eastAsia="Times New Roman" w:hAnsi="Times New Roman" w:cs="Times New Roman"/>
          <w:sz w:val="24"/>
          <w:szCs w:val="24"/>
        </w:rPr>
        <w:t>старта.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1F2872" w:rsidRPr="005A324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случае невозможности устранения неисправности спортсмен имеет право использовать другой мотоцикл для участия во втором дне соревнований. При этом необходима дополнительная заявка мотоцикла и должна быть проведена техническая комиссия. Мотоцикл должен быть помещён в закрытый парк не позже, чем за 1 час до </w:t>
      </w:r>
      <w:r w:rsidR="001F2872">
        <w:rPr>
          <w:rFonts w:ascii="Times New Roman" w:eastAsia="Times New Roman" w:hAnsi="Times New Roman" w:cs="Times New Roman"/>
          <w:sz w:val="24"/>
          <w:szCs w:val="24"/>
        </w:rPr>
        <w:t xml:space="preserve">первого </w:t>
      </w:r>
      <w:r>
        <w:rPr>
          <w:rFonts w:ascii="Times New Roman" w:eastAsia="Times New Roman" w:hAnsi="Times New Roman" w:cs="Times New Roman"/>
          <w:sz w:val="24"/>
          <w:szCs w:val="24"/>
        </w:rPr>
        <w:t>старта</w:t>
      </w:r>
      <w:r w:rsidR="001F287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jc w:val="center"/>
      </w:pPr>
      <w:bookmarkStart w:id="30" w:name="_7tf64by0jt0p" w:colFirst="0" w:colLast="0"/>
      <w:bookmarkStart w:id="31" w:name="_bfflu17vvzy7" w:colFirst="0" w:colLast="0"/>
      <w:bookmarkEnd w:id="30"/>
      <w:bookmarkEnd w:id="31"/>
      <w:r>
        <w:t>ГЛАВА 1</w:t>
      </w:r>
      <w:r w:rsidR="000C6612">
        <w:t>5</w:t>
      </w:r>
      <w:r>
        <w:t>. ЗАКРЫТЫЙ ПАРК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Доступ в закрытый парк (далее ЗП) должен быть ограничен, а его территория огорожена. Границы ЗП должны находиться под контролем и быть чётко обозначены. Только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уполномоченные лица имеют право доступа в ЗП. Каждая зона должна иметь только один обозначенный вход и один выход, ведущий в зону старта. Дополнительные входы и выходы категорически запрещены. Ответственные лица должны носить специальные знаки, известные всем участвующим сторонам, особенно спортсменам.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Доступ в ЗП запрещён любым лицам за исключением членов судейской коллегии, уполномоченных лиц при исполнении служебных обязанностей и спортсменов во время постановки и изъятия своих мотоциклов. После получения </w:t>
      </w:r>
      <w:r w:rsidR="000C6612">
        <w:rPr>
          <w:rFonts w:ascii="Times New Roman" w:eastAsia="Times New Roman" w:hAnsi="Times New Roman" w:cs="Times New Roman"/>
          <w:sz w:val="24"/>
          <w:szCs w:val="24"/>
        </w:rPr>
        <w:t>финиша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пункте контроля времени перед въездом в ЗП спортсмен должен заглушить двигатель и закатить мотоцикл в зону ЗП ().</w:t>
      </w:r>
    </w:p>
    <w:p w:rsidR="002C4FC8" w:rsidRDefault="00404756">
      <w:pPr>
        <w:jc w:val="both"/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0C6612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.3. В пределах территории ЗП спортсмену запрещаются следующие действия, за совершение которых спортсмен может быть исключён из соревнований:</w:t>
      </w:r>
    </w:p>
    <w:p w:rsidR="002C4FC8" w:rsidRDefault="00404756">
      <w:pPr>
        <w:numPr>
          <w:ilvl w:val="0"/>
          <w:numId w:val="3"/>
        </w:numPr>
      </w:pPr>
      <w: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трогать мотоциклы других участников</w:t>
      </w:r>
    </w:p>
    <w:p w:rsidR="002C4FC8" w:rsidRDefault="00404756">
      <w:pPr>
        <w:numPr>
          <w:ilvl w:val="0"/>
          <w:numId w:val="3"/>
        </w:numPr>
      </w:pPr>
      <w: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трогать свой мотоцикл, за исключением закатывания или выкатывания</w:t>
      </w:r>
    </w:p>
    <w:p w:rsidR="002C4FC8" w:rsidRDefault="00404756">
      <w:pPr>
        <w:numPr>
          <w:ilvl w:val="0"/>
          <w:numId w:val="3"/>
        </w:numPr>
      </w:pPr>
      <w:r>
        <w:tab/>
      </w:r>
      <w:r>
        <w:rPr>
          <w:rFonts w:ascii="Times New Roman" w:eastAsia="Times New Roman" w:hAnsi="Times New Roman" w:cs="Times New Roman"/>
          <w:b/>
          <w:sz w:val="24"/>
          <w:szCs w:val="24"/>
        </w:rPr>
        <w:t>заводить двигатель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0C6612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.4. Любой спортсмен, курящий в ЗП будет исключён из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Запрещено накрывать мотоциклы, находящиеся в ЗП.</w:t>
      </w:r>
    </w:p>
    <w:p w:rsidR="002C4FC8" w:rsidRDefault="00404756">
      <w:pPr>
        <w:pStyle w:val="2"/>
        <w:jc w:val="center"/>
      </w:pPr>
      <w:bookmarkStart w:id="32" w:name="_krxcwavn53to" w:colFirst="0" w:colLast="0"/>
      <w:bookmarkEnd w:id="32"/>
      <w:r>
        <w:t>ГЛАВА 1</w:t>
      </w:r>
      <w:r w:rsidR="000C6612">
        <w:t>6</w:t>
      </w:r>
      <w:r>
        <w:t>. ЗОНА СТАРТА</w:t>
      </w:r>
    </w:p>
    <w:p w:rsidR="002C4FC8" w:rsidRDefault="00404756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Классы Открытый, Е1, Е2, Е3, Юниоры, «Спорт» МФР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Зона старта состоит из ЗП и зоны старта.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Зона старта аналогична ЗП в отношении доступа и посторонней помощи. Доступ в зону старта запрещён всем лицам, за исключением членов судейской коллегии.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Зона старта является территорией, на которой спортсмены ожидают своего времени старта и выстраиваются на линии старта.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Мотоциклы, помещённые в ЗП, находятся под контролем организатора с момента постановки мотоцикла в ЗП, регламентированного правилами до окончания соревнований.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6612" w:rsidRPr="005A324B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5A324B">
        <w:rPr>
          <w:rFonts w:ascii="Times New Roman" w:eastAsia="Times New Roman" w:hAnsi="Times New Roman" w:cs="Times New Roman"/>
          <w:sz w:val="24"/>
          <w:szCs w:val="24"/>
        </w:rPr>
        <w:t>.5.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Запуск двигателя в зоне старта до старта запрещён. Штраф за нарушение этого правила </w:t>
      </w:r>
      <w:r w:rsidR="000C6612">
        <w:rPr>
          <w:rFonts w:ascii="Times New Roman" w:eastAsia="Times New Roman" w:hAnsi="Times New Roman" w:cs="Times New Roman"/>
          <w:sz w:val="24"/>
          <w:szCs w:val="24"/>
        </w:rPr>
        <w:t>минус 1 место в итоговом протоколе в классе мотоциклов за день</w:t>
      </w:r>
      <w:r w:rsidR="003C75E2">
        <w:rPr>
          <w:rFonts w:ascii="Times New Roman" w:eastAsia="Times New Roman" w:hAnsi="Times New Roman" w:cs="Times New Roman"/>
          <w:sz w:val="24"/>
          <w:szCs w:val="24"/>
        </w:rPr>
        <w:t xml:space="preserve"> в формате «Кантри кросс Эндуро». В формате «Эндуро» в 1-ый день  согласно основного регламента.</w:t>
      </w:r>
    </w:p>
    <w:p w:rsidR="005A324B" w:rsidRDefault="005A324B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324B" w:rsidRDefault="005A324B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324B" w:rsidRDefault="005A324B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FC8" w:rsidRDefault="00404756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Расположение ЗП и зоны старта</w:t>
      </w:r>
    </w:p>
    <w:p w:rsidR="002C4FC8" w:rsidRDefault="00404756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>
            <wp:extent cx="5734050" cy="2387600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8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C4FC8" w:rsidRDefault="00404756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33" w:name="_5te7wl5ckmj1" w:colFirst="0" w:colLast="0"/>
      <w:bookmarkEnd w:id="33"/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В начале каждого дня спортсменам разрешается доступ в ЗП за </w:t>
      </w:r>
      <w:r w:rsidR="003C75E2">
        <w:rPr>
          <w:rFonts w:ascii="Times New Roman" w:eastAsia="Times New Roman" w:hAnsi="Times New Roman" w:cs="Times New Roman"/>
          <w:b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минут до их времени старта, чтобы выкатить мотоцикл из ЗП. После выкатывания мотоцикла из ЗП, перед стартом запрещено любое обслуживание, ремонт, заправка мотоцикла.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FC8" w:rsidRDefault="00404756">
      <w:pPr>
        <w:pStyle w:val="2"/>
        <w:jc w:val="center"/>
      </w:pPr>
      <w:bookmarkStart w:id="34" w:name="_zd21me9h7xs" w:colFirst="0" w:colLast="0"/>
      <w:bookmarkStart w:id="35" w:name="_582xvx8jli5y" w:colFirst="0" w:colLast="0"/>
      <w:bookmarkEnd w:id="34"/>
      <w:bookmarkEnd w:id="35"/>
      <w:r>
        <w:t xml:space="preserve">ГЛАВА </w:t>
      </w:r>
      <w:r w:rsidR="000C6612">
        <w:t>17</w:t>
      </w:r>
      <w:r>
        <w:t>. ЗАПРЕЩЁННЫЕ ВНЕШНИЕ ВОЗДЕЙСТВИЯ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Во время соревнований запрещены иные способы перемещения мотоцикла, кроме езды на нём спортсмена, или толкание его спортсменом. Штраф за нарушение – исключение.</w:t>
      </w:r>
    </w:p>
    <w:p w:rsidR="002C4FC8" w:rsidRDefault="002C4FC8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jc w:val="center"/>
      </w:pPr>
      <w:bookmarkStart w:id="36" w:name="_a5ycy1psa916" w:colFirst="0" w:colLast="0"/>
      <w:bookmarkEnd w:id="36"/>
      <w:r>
        <w:t xml:space="preserve">ГЛАВА </w:t>
      </w:r>
      <w:r w:rsidR="000C6612">
        <w:t>18</w:t>
      </w:r>
      <w:r>
        <w:t>. ПОСТОРОННЯЯ ПОМОЩЬ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Посторонняя помощь, получение запасных частей и инструментов разрешено только на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старте  в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пунктах КВ и в зоне РП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одним зарегистрированным механиком.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Замена покрышек разрешается только самим спортсменом. Механику, указанному в заявке, разрешается помочь только в подаче спортсмену покрышки и инструментов и помощь в снятии/установке колеса. Помощь в </w:t>
      </w:r>
      <w:proofErr w:type="spellStart"/>
      <w:r w:rsidR="00404756">
        <w:rPr>
          <w:rFonts w:ascii="Times New Roman" w:eastAsia="Times New Roman" w:hAnsi="Times New Roman" w:cs="Times New Roman"/>
          <w:sz w:val="24"/>
          <w:szCs w:val="24"/>
        </w:rPr>
        <w:t>бортировке</w:t>
      </w:r>
      <w:proofErr w:type="spellEnd"/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покрышки –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запрещена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Вне указанных зон запрещена посторонняя помощь. Штраф за нарушение –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исключение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(или другие наказания, предусмотренные дисциплинарным и арбитражным кодексами FIM/FIME).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18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.4. В течение всех соревнований спортсмен признаёт риск быть исключённым из соревнований (или другие наказания, предусмотренные дисциплинарным и арбитражным кодексами FIM/FIME) в случае, если он помещает мотоцикл или его маркированные части в место, не контролируемое должностными лицами, а также по причине заправки в неположенном месте и другим причинам, кроме случаев, когда это действие было разрешено организатором.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.5.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Вне пунктов РП запрещена любая посторонняя помощь, кроме очистки номеров и логотипов спонсоров, находящихся на пластиковых частях мотоцикла, при помощи губки или тряпки.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.6.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Понятие «посторонняя помощь» распространяется на любое лицо, не являющееся спортсменом, зарегистрированным механиком или должностным лицом при исполнении служебных обязанностей, в случае если упомянутое лицо входит в контакт с мотоциклом.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.7.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Разрешается ручная мойка мотоцикла на пунктах контроля времени (разрешена посторонняя помощь). Инструменты с электрическим и пневматическим приводом запрещены.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 xml:space="preserve">Штраф за использование инструментов с электрическим и пневматическим приводом, а также мойка мотоциклов –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минус 3 места в итоговом зачете в классе мотоциклов </w:t>
      </w:r>
      <w:r w:rsidR="003C75E2">
        <w:rPr>
          <w:rFonts w:ascii="Times New Roman" w:eastAsia="Times New Roman" w:hAnsi="Times New Roman" w:cs="Times New Roman"/>
          <w:b/>
          <w:sz w:val="24"/>
          <w:szCs w:val="24"/>
        </w:rPr>
        <w:t>во 2-ой день соревнований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3C75E2">
        <w:rPr>
          <w:rFonts w:ascii="Times New Roman" w:eastAsia="Times New Roman" w:hAnsi="Times New Roman" w:cs="Times New Roman"/>
          <w:b/>
          <w:sz w:val="24"/>
          <w:szCs w:val="24"/>
        </w:rPr>
        <w:t xml:space="preserve"> В 1-ый день соревнований в формате «Эндуро» согласно основному регламенту.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18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.8. Сопровождение спортсмена в любом месте трассы запрещено под риском исключения.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18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.9.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Спортсмен, выбывающий из соревнований должен сообщить о своём местоположении, или направлении движения лично или передав сообщение на ближайший пункт КВ/КП или организаторам соревнований. Встречное движение запрещено.</w:t>
      </w:r>
    </w:p>
    <w:p w:rsidR="002C4FC8" w:rsidRDefault="00404756">
      <w:pPr>
        <w:pStyle w:val="2"/>
        <w:jc w:val="center"/>
      </w:pPr>
      <w:bookmarkStart w:id="37" w:name="_w9n6ocbochr" w:colFirst="0" w:colLast="0"/>
      <w:bookmarkEnd w:id="37"/>
      <w:r>
        <w:lastRenderedPageBreak/>
        <w:t xml:space="preserve">ГЛАВА </w:t>
      </w:r>
      <w:r w:rsidR="000C6612">
        <w:t>19</w:t>
      </w:r>
      <w:r>
        <w:t>. УСЛОВНЫЕ ОБОЗНАЧЕНИЯ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19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.1.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Маршрут соревнований указывается на плане трассы и маркируется как являющийся точным и официально утверждённым. Каждый день соревнований может быть указан разным цветом.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В случае если спортсмен отклоняется от официального маршрута, указанного на плане, или движется в противоположном направлении, спортсмен может быть оштрафован или дисквалифицирован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19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.2.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 случае если езда по маршруту должна происходить без отклонений, (посевы, неровный рельеф, тропы и т.п.) организатор должен точно обозначить маршрут. </w:t>
      </w:r>
      <w:r w:rsidR="00404756">
        <w:rPr>
          <w:rFonts w:ascii="Times New Roman" w:eastAsia="Times New Roman" w:hAnsi="Times New Roman" w:cs="Times New Roman"/>
          <w:b/>
          <w:sz w:val="24"/>
          <w:szCs w:val="24"/>
        </w:rPr>
        <w:t>Спортсмены должны ехать точно по обозначенному маршруту, любые отклонения могут быть наказаны штрафом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24B">
        <w:rPr>
          <w:rFonts w:ascii="Times New Roman" w:eastAsia="Times New Roman" w:hAnsi="Times New Roman" w:cs="Times New Roman"/>
          <w:sz w:val="24"/>
          <w:szCs w:val="24"/>
        </w:rPr>
        <w:t>19</w:t>
      </w:r>
      <w:r w:rsidR="00404756" w:rsidRPr="005A324B">
        <w:rPr>
          <w:rFonts w:ascii="Times New Roman" w:eastAsia="Times New Roman" w:hAnsi="Times New Roman" w:cs="Times New Roman"/>
          <w:sz w:val="24"/>
          <w:szCs w:val="24"/>
        </w:rPr>
        <w:t>.3.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Все знаки, обозначающие маршрут должны быть вывешены в зоне старта. Все знаки и метки должны быть изготовлены из водостойкого материала.</w:t>
      </w:r>
    </w:p>
    <w:p w:rsidR="002C4FC8" w:rsidRDefault="00404756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>
            <wp:extent cx="5734050" cy="4114800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14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C4FC8" w:rsidRDefault="002C4FC8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2C4FC8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2C4FC8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spacing w:line="240" w:lineRule="auto"/>
        <w:jc w:val="center"/>
      </w:pPr>
      <w:bookmarkStart w:id="38" w:name="_61oeycakj4wb" w:colFirst="0" w:colLast="0"/>
      <w:bookmarkEnd w:id="38"/>
      <w:r>
        <w:t>ГЛАВА 2</w:t>
      </w:r>
      <w:r w:rsidR="000C6612">
        <w:t>0</w:t>
      </w:r>
      <w:r>
        <w:t>. ПРАВИЛА ДОРОЖНОГО ДВИЖЕНИЯ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дорогах общего пользования спортсмены обязаны соблюдать правила дорожного движения.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Любой спортсмен, считающийся виновным в нарушении правил дорожного движения, может быть исключён из соревнований в соответствии с ситуацией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spacing w:line="240" w:lineRule="auto"/>
        <w:jc w:val="center"/>
      </w:pPr>
      <w:bookmarkStart w:id="39" w:name="_dry0gy6vlsf3" w:colFirst="0" w:colLast="0"/>
      <w:bookmarkEnd w:id="39"/>
      <w:r>
        <w:lastRenderedPageBreak/>
        <w:t>ГЛАВА 2</w:t>
      </w:r>
      <w:r w:rsidR="000C6612">
        <w:t>1</w:t>
      </w:r>
      <w:r>
        <w:t>. ТРУДНОПРЕОДОЛИМЫЕ УЧАСТКИ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случае если Главный судья решит, что один из участков трассы стал непреодолимым или не может быть преодолён без посторонней помощи, он имеет право закрыть соответств</w:t>
      </w:r>
      <w:r w:rsidR="000C6612">
        <w:rPr>
          <w:rFonts w:ascii="Times New Roman" w:eastAsia="Times New Roman" w:hAnsi="Times New Roman" w:cs="Times New Roman"/>
          <w:sz w:val="24"/>
          <w:szCs w:val="24"/>
        </w:rPr>
        <w:t>ующий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участок до следующего пункта контроля, а также перенести последующие пункты контроля. Это решение должно быть утверждено судейской коллегией.</w:t>
      </w:r>
    </w:p>
    <w:p w:rsidR="002C4FC8" w:rsidRDefault="00404756">
      <w:pPr>
        <w:pStyle w:val="2"/>
        <w:spacing w:line="240" w:lineRule="auto"/>
        <w:jc w:val="center"/>
      </w:pPr>
      <w:bookmarkStart w:id="40" w:name="_qivkw2mbnm2z" w:colFirst="0" w:colLast="0"/>
      <w:bookmarkStart w:id="41" w:name="_mo593l1im6me" w:colFirst="0" w:colLast="0"/>
      <w:bookmarkStart w:id="42" w:name="_vm22oje23d5f" w:colFirst="0" w:colLast="0"/>
      <w:bookmarkEnd w:id="40"/>
      <w:bookmarkEnd w:id="41"/>
      <w:bookmarkEnd w:id="42"/>
      <w:r>
        <w:t>ГЛАВА 2</w:t>
      </w:r>
      <w:r w:rsidR="000C6612">
        <w:t>2</w:t>
      </w:r>
      <w:r>
        <w:t>. ОБОЗНАЧЕНИЕ КОНТРОЛ</w:t>
      </w:r>
      <w:r w:rsidR="000C6612">
        <w:t>ЬНЫХ ПУНКТОВ (КП)</w:t>
      </w:r>
    </w:p>
    <w:p w:rsidR="002C4FC8" w:rsidRDefault="000C6612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Контрольные пункты </w:t>
      </w:r>
      <w:r w:rsidR="003C75E2">
        <w:rPr>
          <w:rFonts w:ascii="Times New Roman" w:eastAsia="Times New Roman" w:hAnsi="Times New Roman" w:cs="Times New Roman"/>
          <w:sz w:val="24"/>
          <w:szCs w:val="24"/>
        </w:rPr>
        <w:t xml:space="preserve">(КП)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обозначаются </w:t>
      </w:r>
      <w:r>
        <w:rPr>
          <w:rFonts w:ascii="Times New Roman" w:eastAsia="Times New Roman" w:hAnsi="Times New Roman" w:cs="Times New Roman"/>
          <w:sz w:val="24"/>
          <w:szCs w:val="24"/>
        </w:rPr>
        <w:t>синими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 флагами, установленными с обеих сторон трассы за 200 метров до </w:t>
      </w:r>
      <w:r w:rsidR="003D20F7">
        <w:rPr>
          <w:rFonts w:ascii="Times New Roman" w:eastAsia="Times New Roman" w:hAnsi="Times New Roman" w:cs="Times New Roman"/>
          <w:sz w:val="24"/>
          <w:szCs w:val="24"/>
        </w:rPr>
        <w:t xml:space="preserve">судейского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 xml:space="preserve">стола контроля </w:t>
      </w:r>
      <w:r w:rsidR="003D20F7">
        <w:rPr>
          <w:rFonts w:ascii="Times New Roman" w:eastAsia="Times New Roman" w:hAnsi="Times New Roman" w:cs="Times New Roman"/>
          <w:sz w:val="24"/>
          <w:szCs w:val="24"/>
        </w:rPr>
        <w:t>прохождения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.</w:t>
      </w:r>
      <w:r w:rsidR="003C75E2">
        <w:rPr>
          <w:rFonts w:ascii="Times New Roman" w:eastAsia="Times New Roman" w:hAnsi="Times New Roman" w:cs="Times New Roman"/>
          <w:sz w:val="24"/>
          <w:szCs w:val="24"/>
        </w:rPr>
        <w:t xml:space="preserve"> Пункт контрольного времени (КВ) обозначается белыми флагами с обеих сторон от КВ за 200 метров, согласно основному регламенту. </w:t>
      </w:r>
      <w:r w:rsidR="00404756">
        <w:rPr>
          <w:rFonts w:ascii="Times New Roman" w:eastAsia="Times New Roman" w:hAnsi="Times New Roman" w:cs="Times New Roman"/>
          <w:sz w:val="24"/>
          <w:szCs w:val="24"/>
        </w:rPr>
        <w:t>Флаги должны быть установлены в наиболее видном для спортсменов месте.</w:t>
      </w:r>
    </w:p>
    <w:p w:rsidR="002C4FC8" w:rsidRDefault="002C4FC8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C4FC8" w:rsidRDefault="00404756">
      <w:pPr>
        <w:pStyle w:val="2"/>
        <w:spacing w:line="240" w:lineRule="auto"/>
        <w:jc w:val="center"/>
      </w:pPr>
      <w:bookmarkStart w:id="43" w:name="_cx5db6pq2tb5" w:colFirst="0" w:colLast="0"/>
      <w:bookmarkStart w:id="44" w:name="_3kynnbjdhbla" w:colFirst="0" w:colLast="0"/>
      <w:bookmarkStart w:id="45" w:name="_nmw1ox1earlo" w:colFirst="0" w:colLast="0"/>
      <w:bookmarkStart w:id="46" w:name="_o16pibypsfjk" w:colFirst="0" w:colLast="0"/>
      <w:bookmarkEnd w:id="43"/>
      <w:bookmarkEnd w:id="44"/>
      <w:bookmarkEnd w:id="45"/>
      <w:bookmarkEnd w:id="46"/>
      <w:r>
        <w:t xml:space="preserve">ГЛАВА </w:t>
      </w:r>
      <w:r w:rsidR="003D20F7">
        <w:t>23</w:t>
      </w:r>
      <w:r>
        <w:t>. ДОПУСТИМОЕ ВРЕМЯ ОПОЗДАНИЯ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Спортсмен, прибывший на пункт КВ </w:t>
      </w:r>
      <w:r w:rsidR="003D20F7">
        <w:rPr>
          <w:rFonts w:ascii="Times New Roman" w:eastAsia="Times New Roman" w:hAnsi="Times New Roman" w:cs="Times New Roman"/>
          <w:b/>
          <w:sz w:val="24"/>
          <w:szCs w:val="24"/>
        </w:rPr>
        <w:t xml:space="preserve">после финиша лидера заезда </w:t>
      </w:r>
      <w:r w:rsidR="003C75E2">
        <w:rPr>
          <w:rFonts w:ascii="Times New Roman" w:eastAsia="Times New Roman" w:hAnsi="Times New Roman" w:cs="Times New Roman"/>
          <w:b/>
          <w:sz w:val="24"/>
          <w:szCs w:val="24"/>
        </w:rPr>
        <w:t xml:space="preserve">во 2-ой день соревнований формата «Кантри кросс Эндуро» </w:t>
      </w:r>
      <w:r w:rsidR="003D20F7">
        <w:rPr>
          <w:rFonts w:ascii="Times New Roman" w:eastAsia="Times New Roman" w:hAnsi="Times New Roman" w:cs="Times New Roman"/>
          <w:b/>
          <w:sz w:val="24"/>
          <w:szCs w:val="24"/>
        </w:rPr>
        <w:t>более чем на 30 минут контрольного в</w:t>
      </w:r>
      <w:r w:rsidR="003C75E2">
        <w:rPr>
          <w:rFonts w:ascii="Times New Roman" w:eastAsia="Times New Roman" w:hAnsi="Times New Roman" w:cs="Times New Roman"/>
          <w:b/>
          <w:sz w:val="24"/>
          <w:szCs w:val="24"/>
        </w:rPr>
        <w:t>ремени автоматически исключается. В первый день соревнований в формате «Эндуро» согласно основного регламента.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Спортсмен может продолжить гонку до принятия судейской коллегией окончательного решения.</w:t>
      </w:r>
    </w:p>
    <w:p w:rsidR="002C4FC8" w:rsidRDefault="00404756">
      <w:pPr>
        <w:pStyle w:val="2"/>
        <w:jc w:val="center"/>
      </w:pPr>
      <w:bookmarkStart w:id="47" w:name="_ehlc1ko3m5zc" w:colFirst="0" w:colLast="0"/>
      <w:bookmarkEnd w:id="47"/>
      <w:r>
        <w:t xml:space="preserve">ГЛАВА </w:t>
      </w:r>
      <w:r w:rsidR="003D20F7">
        <w:t>24</w:t>
      </w:r>
      <w:r>
        <w:t>. ЗАПРОС ДОПОЛНИТЕЛЬНОГО ВРЕМЕНИ</w:t>
      </w:r>
    </w:p>
    <w:p w:rsidR="002C4FC8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Если спортсмен может доказать судейской коллегии, что задержка образовалась ввиду форс-мажорных обстоятельств, таких как оказание первой помощи пострадавшему в аварии, ему может быть выделено дополнительное время. Помехи, созданные другим спортсменом, не могут рассматриваться как форс-мажорные обстоятельства.</w:t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8" w:name="_wb14amkoansp" w:colFirst="0" w:colLast="0"/>
      <w:bookmarkStart w:id="49" w:name="_8vd524g1tsgm" w:colFirst="0" w:colLast="0"/>
      <w:bookmarkStart w:id="50" w:name="_ezbk6m18m7dp" w:colFirst="0" w:colLast="0"/>
      <w:bookmarkStart w:id="51" w:name="_czu1ci9py2wy" w:colFirst="0" w:colLast="0"/>
      <w:bookmarkStart w:id="52" w:name="_z95yasnlt34c" w:colFirst="0" w:colLast="0"/>
      <w:bookmarkStart w:id="53" w:name="_xr9hp3j0js2m" w:colFirst="0" w:colLast="0"/>
      <w:bookmarkEnd w:id="48"/>
      <w:bookmarkEnd w:id="49"/>
      <w:bookmarkEnd w:id="50"/>
      <w:bookmarkEnd w:id="51"/>
      <w:bookmarkEnd w:id="52"/>
      <w:bookmarkEnd w:id="53"/>
    </w:p>
    <w:p w:rsidR="002C4FC8" w:rsidRDefault="00404756">
      <w:pPr>
        <w:pStyle w:val="2"/>
        <w:jc w:val="center"/>
      </w:pPr>
      <w:bookmarkStart w:id="54" w:name="_segc1d3txwbu" w:colFirst="0" w:colLast="0"/>
      <w:bookmarkStart w:id="55" w:name="_swd0d9sreib4" w:colFirst="0" w:colLast="0"/>
      <w:bookmarkStart w:id="56" w:name="_38zdwoww35on" w:colFirst="0" w:colLast="0"/>
      <w:bookmarkStart w:id="57" w:name="_5pxenkql930o" w:colFirst="0" w:colLast="0"/>
      <w:bookmarkEnd w:id="54"/>
      <w:bookmarkEnd w:id="55"/>
      <w:bookmarkEnd w:id="56"/>
      <w:bookmarkEnd w:id="57"/>
      <w:r>
        <w:t xml:space="preserve">ГЛАВА </w:t>
      </w:r>
      <w:r w:rsidR="003D20F7">
        <w:t>25</w:t>
      </w:r>
      <w:r>
        <w:t>. РЕКЛАМА НА СОРЕВНОВАНИЯХ.</w:t>
      </w:r>
    </w:p>
    <w:p w:rsidR="002C4FC8" w:rsidRPr="00AD2D1E" w:rsidRDefault="0040475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Рекламная продукция в виде баннеров, флагов, растяжек и.т.д., а также ее размещение на соревнованиях должно быть согласовано с организатором соревнования.</w:t>
      </w:r>
    </w:p>
    <w:p w:rsidR="00E03A51" w:rsidRPr="00AD2D1E" w:rsidRDefault="00E03A5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3A51" w:rsidRPr="00E03A51" w:rsidRDefault="00E03A51" w:rsidP="00E03A51">
      <w:pPr>
        <w:ind w:left="-426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03A5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96635" cy="1819275"/>
            <wp:effectExtent l="19050" t="0" r="0" b="0"/>
            <wp:docPr id="4" name="Рисунок 1" descr="C:\Users\OasisAdmin\Desktop\Скан\img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asisAdmin\Desktop\Скан\img27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 l="2651" t="79353" b="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663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FC8" w:rsidRDefault="002C4FC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2C4FC8" w:rsidSect="001640A4">
      <w:pgSz w:w="11909" w:h="16834"/>
      <w:pgMar w:top="1440" w:right="569" w:bottom="1134" w:left="1440" w:header="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034FD"/>
    <w:multiLevelType w:val="multilevel"/>
    <w:tmpl w:val="F37430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>
    <w:nsid w:val="58835FB7"/>
    <w:multiLevelType w:val="multilevel"/>
    <w:tmpl w:val="614ACB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639B0230"/>
    <w:multiLevelType w:val="multilevel"/>
    <w:tmpl w:val="1856DC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78C44A2F"/>
    <w:multiLevelType w:val="multilevel"/>
    <w:tmpl w:val="84D0B0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C4FC8"/>
    <w:rsid w:val="00010FAE"/>
    <w:rsid w:val="000C25A4"/>
    <w:rsid w:val="000C6612"/>
    <w:rsid w:val="001640A4"/>
    <w:rsid w:val="001F2872"/>
    <w:rsid w:val="00282E41"/>
    <w:rsid w:val="002B69CC"/>
    <w:rsid w:val="002C4FC8"/>
    <w:rsid w:val="002E1058"/>
    <w:rsid w:val="00307D33"/>
    <w:rsid w:val="003439E8"/>
    <w:rsid w:val="003C75E2"/>
    <w:rsid w:val="003D20F7"/>
    <w:rsid w:val="003D6DEA"/>
    <w:rsid w:val="00404756"/>
    <w:rsid w:val="0040603A"/>
    <w:rsid w:val="004219C8"/>
    <w:rsid w:val="004E61D7"/>
    <w:rsid w:val="005379E6"/>
    <w:rsid w:val="00541969"/>
    <w:rsid w:val="005509B7"/>
    <w:rsid w:val="00584126"/>
    <w:rsid w:val="005A324B"/>
    <w:rsid w:val="00634C71"/>
    <w:rsid w:val="006A407B"/>
    <w:rsid w:val="00701EE3"/>
    <w:rsid w:val="007D70A8"/>
    <w:rsid w:val="008C0F0E"/>
    <w:rsid w:val="00923431"/>
    <w:rsid w:val="009A7874"/>
    <w:rsid w:val="00A2462D"/>
    <w:rsid w:val="00A30EDE"/>
    <w:rsid w:val="00AD2D1E"/>
    <w:rsid w:val="00AD484F"/>
    <w:rsid w:val="00AE2DAA"/>
    <w:rsid w:val="00AF66DC"/>
    <w:rsid w:val="00B10336"/>
    <w:rsid w:val="00BD1758"/>
    <w:rsid w:val="00BD686D"/>
    <w:rsid w:val="00C06B4A"/>
    <w:rsid w:val="00D12500"/>
    <w:rsid w:val="00E03A51"/>
    <w:rsid w:val="00E44E64"/>
    <w:rsid w:val="00E93053"/>
    <w:rsid w:val="00F309A9"/>
    <w:rsid w:val="00FF65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701EE3"/>
  </w:style>
  <w:style w:type="paragraph" w:styleId="1">
    <w:name w:val="heading 1"/>
    <w:basedOn w:val="a"/>
    <w:next w:val="a"/>
    <w:rsid w:val="00701EE3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rsid w:val="00701EE3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rsid w:val="00701EE3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rsid w:val="00701EE3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rsid w:val="00701EE3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rsid w:val="00701EE3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701EE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701EE3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rsid w:val="00701EE3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rsid w:val="00701E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40475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04756"/>
    <w:rPr>
      <w:rFonts w:ascii="Tahoma" w:hAnsi="Tahoma" w:cs="Tahoma"/>
      <w:sz w:val="16"/>
      <w:szCs w:val="16"/>
    </w:rPr>
  </w:style>
  <w:style w:type="character" w:styleId="af">
    <w:name w:val="Hyperlink"/>
    <w:basedOn w:val="a0"/>
    <w:uiPriority w:val="99"/>
    <w:unhideWhenUsed/>
    <w:rsid w:val="004E61D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motogon.ru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5231</Words>
  <Characters>29822</Characters>
  <Application>Microsoft Office Word</Application>
  <DocSecurity>0</DocSecurity>
  <Lines>248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ЗРСК - ZRSK</dc:creator>
  <cp:lastModifiedBy>БОСС</cp:lastModifiedBy>
  <cp:revision>3</cp:revision>
  <cp:lastPrinted>2019-09-23T07:56:00Z</cp:lastPrinted>
  <dcterms:created xsi:type="dcterms:W3CDTF">2019-09-24T06:36:00Z</dcterms:created>
  <dcterms:modified xsi:type="dcterms:W3CDTF">2019-10-14T07:30:00Z</dcterms:modified>
</cp:coreProperties>
</file>